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0E4B7" w14:textId="12D71818" w:rsidR="000812F8" w:rsidRDefault="00A23A24" w:rsidP="00A23A24">
      <w:pPr>
        <w:spacing w:line="240" w:lineRule="auto"/>
        <w:rPr>
          <w:rFonts w:ascii="仿宋" w:eastAsia="仿宋" w:hAnsi="仿宋"/>
          <w:b/>
          <w:bCs/>
          <w:i/>
          <w:color w:val="00B0F0"/>
          <w:sz w:val="24"/>
          <w:szCs w:val="24"/>
        </w:rPr>
      </w:pPr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本承诺书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模板</w:t>
      </w:r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分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为</w:t>
      </w:r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两页，</w:t>
      </w:r>
      <w:r w:rsidRPr="00F57184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第一页</w:t>
      </w:r>
      <w:r w:rsidRPr="00F57184">
        <w:rPr>
          <w:rFonts w:ascii="仿宋" w:eastAsia="仿宋" w:hAnsi="仿宋"/>
          <w:b/>
          <w:bCs/>
          <w:i/>
          <w:color w:val="00B0F0"/>
          <w:sz w:val="24"/>
          <w:szCs w:val="24"/>
        </w:rPr>
        <w:t>为填写样</w:t>
      </w:r>
      <w:sdt>
        <w:sdtPr>
          <w:rPr>
            <w:rFonts w:ascii="仿宋" w:eastAsia="仿宋" w:hAnsi="仿宋"/>
            <w:b/>
            <w:bCs/>
            <w:i/>
            <w:color w:val="00B0F0"/>
            <w:sz w:val="24"/>
            <w:szCs w:val="24"/>
          </w:rPr>
          <w:id w:val="-980605054"/>
          <w:docPartObj>
            <w:docPartGallery w:val="Watermarks"/>
          </w:docPartObj>
        </w:sdtPr>
        <w:sdtEndPr/>
        <w:sdtContent/>
      </w:sdt>
      <w:r w:rsidRPr="00F57184">
        <w:rPr>
          <w:rFonts w:ascii="仿宋" w:eastAsia="仿宋" w:hAnsi="仿宋"/>
          <w:b/>
          <w:bCs/>
          <w:i/>
          <w:color w:val="00B0F0"/>
          <w:sz w:val="24"/>
          <w:szCs w:val="24"/>
        </w:rPr>
        <w:t>例，所有蓝色字段请根据本单位实际情况填写</w:t>
      </w:r>
      <w:r w:rsidRPr="00F57184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。</w:t>
      </w:r>
      <w:r w:rsidRPr="008E3757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注：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提交时请将第一页删除，仅提交第二页！</w:t>
      </w:r>
    </w:p>
    <w:p w14:paraId="60C419FF" w14:textId="77777777" w:rsidR="00A23A24" w:rsidRPr="007E1ABD" w:rsidRDefault="00A23A24" w:rsidP="00A23A24">
      <w:pPr>
        <w:spacing w:line="240" w:lineRule="auto"/>
        <w:rPr>
          <w:rFonts w:ascii="微软雅黑" w:eastAsia="微软雅黑" w:hAnsi="微软雅黑"/>
          <w:b/>
          <w:color w:val="000000" w:themeColor="text1"/>
        </w:rPr>
      </w:pPr>
    </w:p>
    <w:p w14:paraId="4E7EE83F" w14:textId="07F45CEB" w:rsidR="00765451" w:rsidRPr="00CE1BD9" w:rsidRDefault="00765451" w:rsidP="00765451">
      <w:pPr>
        <w:pStyle w:val="af6"/>
        <w:outlineLvl w:val="9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天津</w:t>
      </w:r>
      <w:r w:rsidRPr="00D23080">
        <w:rPr>
          <w:rFonts w:ascii="仿宋" w:eastAsia="仿宋" w:hAnsi="仿宋"/>
        </w:rPr>
        <w:t>不涉及规定</w:t>
      </w:r>
      <w:sdt>
        <w:sdtPr>
          <w:rPr>
            <w:rFonts w:ascii="仿宋" w:eastAsia="仿宋" w:hAnsi="仿宋"/>
          </w:rPr>
          <w:id w:val="-1499575342"/>
          <w:docPartObj>
            <w:docPartGallery w:val="Watermarks"/>
          </w:docPartObj>
        </w:sdtPr>
        <w:sdtEndPr/>
        <w:sdtContent/>
      </w:sdt>
      <w:r w:rsidRPr="00D23080">
        <w:rPr>
          <w:rFonts w:ascii="仿宋" w:eastAsia="仿宋" w:hAnsi="仿宋"/>
        </w:rPr>
        <w:t>文化类目经营承诺书</w:t>
      </w:r>
    </w:p>
    <w:p w14:paraId="4A4A5F08" w14:textId="77777777" w:rsidR="00D23080" w:rsidRPr="00D23080" w:rsidRDefault="00D23080" w:rsidP="00A23A24">
      <w:pPr>
        <w:spacing w:line="48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天津市</w:t>
      </w:r>
      <w:r w:rsidRPr="00D23080">
        <w:rPr>
          <w:rFonts w:ascii="仿宋" w:eastAsia="仿宋" w:hAnsi="仿宋"/>
          <w:sz w:val="24"/>
          <w:szCs w:val="24"/>
        </w:rPr>
        <w:t>通信管理局</w:t>
      </w:r>
      <w:r w:rsidRPr="00D23080">
        <w:rPr>
          <w:rFonts w:ascii="仿宋" w:eastAsia="仿宋" w:hAnsi="仿宋" w:hint="eastAsia"/>
          <w:sz w:val="24"/>
          <w:szCs w:val="24"/>
        </w:rPr>
        <w:t>：</w:t>
      </w:r>
    </w:p>
    <w:p w14:paraId="222C92E6" w14:textId="449D5ABE" w:rsidR="00D23080" w:rsidRPr="00D23080" w:rsidRDefault="00765451" w:rsidP="00A23A24">
      <w:pPr>
        <w:spacing w:line="480" w:lineRule="auto"/>
        <w:ind w:firstLineChars="200" w:firstLine="420"/>
        <w:rPr>
          <w:rFonts w:ascii="仿宋" w:eastAsia="仿宋" w:hAnsi="仿宋"/>
          <w:sz w:val="24"/>
          <w:szCs w:val="24"/>
        </w:rPr>
      </w:pPr>
      <w:r w:rsidRPr="00765451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F850FF8" wp14:editId="5B720B30">
                <wp:simplePos x="0" y="0"/>
                <wp:positionH relativeFrom="margin">
                  <wp:posOffset>-456224</wp:posOffset>
                </wp:positionH>
                <wp:positionV relativeFrom="margin">
                  <wp:posOffset>3515703</wp:posOffset>
                </wp:positionV>
                <wp:extent cx="6285230" cy="2094865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6285230" cy="20948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9667F" w14:textId="42E81FF1" w:rsidR="00765451" w:rsidRPr="00765451" w:rsidRDefault="00765451" w:rsidP="00765451">
                            <w:pPr>
                              <w:jc w:val="center"/>
                              <w:rPr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765451">
                              <w:rPr>
                                <w:rFonts w:hint="eastAsia"/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本页仅供参考，请勿直接使用</w:t>
                            </w:r>
                          </w:p>
                          <w:p w14:paraId="5E1E44CE" w14:textId="34B6BB5F" w:rsidR="00765451" w:rsidRDefault="00765451" w:rsidP="00765451">
                            <w:pPr>
                              <w:jc w:val="center"/>
                              <w:rPr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765451">
                              <w:rPr>
                                <w:rFonts w:hint="eastAsia"/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提交时请删除本页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850FF8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35.9pt;margin-top:276.85pt;width:494.9pt;height:164.95pt;rotation:-45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6069667F" w14:textId="42E81FF1" w:rsidR="00765451" w:rsidRPr="00765451" w:rsidRDefault="00765451" w:rsidP="00765451">
                      <w:pPr>
                        <w:jc w:val="center"/>
                        <w:rPr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 w:rsidRPr="00765451">
                        <w:rPr>
                          <w:rFonts w:hint="eastAsia"/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本页仅供参考，请勿直接使用</w:t>
                      </w:r>
                    </w:p>
                    <w:p w14:paraId="5E1E44CE" w14:textId="34B6BB5F" w:rsidR="00765451" w:rsidRDefault="00765451" w:rsidP="00765451">
                      <w:pPr>
                        <w:jc w:val="center"/>
                        <w:rPr>
                          <w:rFonts w:hint="eastAsia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765451">
                        <w:rPr>
                          <w:rFonts w:hint="eastAsia"/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提交时请删除本页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23080" w:rsidRPr="00D23080">
        <w:rPr>
          <w:rFonts w:ascii="仿宋" w:eastAsia="仿宋" w:hAnsi="仿宋" w:hint="eastAsia"/>
          <w:sz w:val="24"/>
          <w:szCs w:val="24"/>
        </w:rPr>
        <w:t>本单位/公司（公司名：</w:t>
      </w:r>
      <w:r w:rsidR="00D23080" w:rsidRPr="00D23080">
        <w:rPr>
          <w:rFonts w:ascii="仿宋" w:eastAsia="仿宋" w:hAnsi="仿宋"/>
          <w:sz w:val="24"/>
          <w:szCs w:val="24"/>
          <w:u w:val="single"/>
        </w:rPr>
        <w:t xml:space="preserve">         </w:t>
      </w:r>
      <w:r w:rsidR="00D23080" w:rsidRPr="00D23080">
        <w:rPr>
          <w:rFonts w:ascii="仿宋" w:eastAsia="仿宋" w:hAnsi="仿宋"/>
          <w:i/>
          <w:iCs/>
          <w:color w:val="00B0F0"/>
          <w:sz w:val="24"/>
          <w:szCs w:val="24"/>
          <w:u w:val="single" w:color="000000" w:themeColor="text1"/>
        </w:rPr>
        <w:t>XXXXXX</w:t>
      </w:r>
      <w:r w:rsidR="00D23080" w:rsidRPr="00D23080">
        <w:rPr>
          <w:rFonts w:ascii="仿宋" w:eastAsia="仿宋" w:hAnsi="仿宋" w:hint="eastAsia"/>
          <w:i/>
          <w:iCs/>
          <w:color w:val="00B0F0"/>
          <w:sz w:val="24"/>
          <w:szCs w:val="24"/>
          <w:u w:val="single" w:color="000000" w:themeColor="text1"/>
        </w:rPr>
        <w:t>有限公司</w:t>
      </w:r>
      <w:r w:rsidR="00D23080" w:rsidRPr="00D23080">
        <w:rPr>
          <w:rFonts w:ascii="仿宋" w:eastAsia="仿宋" w:hAnsi="仿宋"/>
          <w:sz w:val="24"/>
          <w:szCs w:val="24"/>
          <w:u w:val="single"/>
        </w:rPr>
        <w:t xml:space="preserve">        </w:t>
      </w:r>
      <w:r w:rsidR="00D23080" w:rsidRPr="00D23080">
        <w:rPr>
          <w:rFonts w:ascii="仿宋" w:eastAsia="仿宋" w:hAnsi="仿宋" w:hint="eastAsia"/>
          <w:sz w:val="24"/>
          <w:szCs w:val="24"/>
        </w:rPr>
        <w:t>，统一社会信用代码：</w:t>
      </w:r>
      <w:r w:rsidR="00D23080" w:rsidRPr="00D23080">
        <w:rPr>
          <w:rFonts w:ascii="仿宋" w:eastAsia="仿宋" w:hAnsi="仿宋"/>
          <w:sz w:val="24"/>
          <w:szCs w:val="24"/>
          <w:u w:val="single"/>
        </w:rPr>
        <w:t xml:space="preserve">        </w:t>
      </w:r>
      <w:r w:rsidR="00D23080" w:rsidRPr="00D23080">
        <w:rPr>
          <w:rFonts w:ascii="仿宋" w:eastAsia="仿宋" w:hAnsi="仿宋"/>
          <w:i/>
          <w:iCs/>
          <w:color w:val="00B0F0"/>
          <w:sz w:val="24"/>
          <w:szCs w:val="24"/>
          <w:u w:val="single" w:color="000000" w:themeColor="text1"/>
        </w:rPr>
        <w:t xml:space="preserve">9150XXXXXXXXXX </w:t>
      </w:r>
      <w:r w:rsidR="00D23080" w:rsidRPr="00D23080">
        <w:rPr>
          <w:rFonts w:ascii="仿宋" w:eastAsia="仿宋" w:hAnsi="仿宋"/>
          <w:sz w:val="24"/>
          <w:szCs w:val="24"/>
          <w:u w:val="single"/>
        </w:rPr>
        <w:t xml:space="preserve">        </w:t>
      </w:r>
      <w:r w:rsidR="00D23080" w:rsidRPr="00D23080">
        <w:rPr>
          <w:rFonts w:ascii="仿宋" w:eastAsia="仿宋" w:hAnsi="仿宋" w:hint="eastAsia"/>
          <w:sz w:val="24"/>
          <w:szCs w:val="24"/>
        </w:rPr>
        <w:t>）已知晓根据《互联网文化管理暂行规定（2</w:t>
      </w:r>
      <w:r w:rsidR="00D23080" w:rsidRPr="00D23080">
        <w:rPr>
          <w:rFonts w:ascii="仿宋" w:eastAsia="仿宋" w:hAnsi="仿宋"/>
          <w:sz w:val="24"/>
          <w:szCs w:val="24"/>
        </w:rPr>
        <w:t>017修订</w:t>
      </w:r>
      <w:r w:rsidR="00D23080" w:rsidRPr="00D23080">
        <w:rPr>
          <w:rFonts w:ascii="仿宋" w:eastAsia="仿宋" w:hAnsi="仿宋" w:hint="eastAsia"/>
          <w:sz w:val="24"/>
          <w:szCs w:val="24"/>
        </w:rPr>
        <w:t>）》的要求，在互联网上经营网络音乐娱乐、网络游戏、网络演出剧（节）目、网络表演、网络艺术品、网络动漫、网络直播等互联网文化产品需要到文化部门获取前置审批文件。</w:t>
      </w:r>
    </w:p>
    <w:p w14:paraId="230C35A2" w14:textId="169D24AE" w:rsidR="00D23080" w:rsidRPr="00D23080" w:rsidRDefault="00D23080" w:rsidP="00A23A24">
      <w:pPr>
        <w:spacing w:line="48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23080">
        <w:rPr>
          <w:rFonts w:ascii="仿宋" w:eastAsia="仿宋" w:hAnsi="仿宋" w:hint="eastAsia"/>
          <w:sz w:val="24"/>
          <w:szCs w:val="24"/>
        </w:rPr>
        <w:t>我方承诺始终遵守《互联网文化管理暂行规定（2</w:t>
      </w:r>
      <w:r w:rsidRPr="00D23080">
        <w:rPr>
          <w:rFonts w:ascii="仿宋" w:eastAsia="仿宋" w:hAnsi="仿宋"/>
          <w:sz w:val="24"/>
          <w:szCs w:val="24"/>
        </w:rPr>
        <w:t>017修订</w:t>
      </w:r>
      <w:r w:rsidRPr="00D23080">
        <w:rPr>
          <w:rFonts w:ascii="仿宋" w:eastAsia="仿宋" w:hAnsi="仿宋" w:hint="eastAsia"/>
          <w:sz w:val="24"/>
          <w:szCs w:val="24"/>
        </w:rPr>
        <w:t>）》，在取得相关前置审批文件之前，不在备案主体（主体名称：</w:t>
      </w:r>
      <w:r w:rsidRPr="00D23080">
        <w:rPr>
          <w:rFonts w:ascii="仿宋" w:eastAsia="仿宋" w:hAnsi="仿宋"/>
          <w:sz w:val="24"/>
          <w:szCs w:val="24"/>
          <w:u w:val="single"/>
        </w:rPr>
        <w:t xml:space="preserve">      </w:t>
      </w:r>
      <w:r w:rsidRPr="00D23080">
        <w:rPr>
          <w:rFonts w:ascii="仿宋" w:eastAsia="仿宋" w:hAnsi="仿宋"/>
          <w:i/>
          <w:iCs/>
          <w:color w:val="00B0F0"/>
          <w:sz w:val="24"/>
          <w:szCs w:val="24"/>
          <w:u w:val="single" w:color="000000" w:themeColor="text1"/>
        </w:rPr>
        <w:t>XXXXXX</w:t>
      </w:r>
      <w:r w:rsidRPr="00D23080">
        <w:rPr>
          <w:rFonts w:ascii="仿宋" w:eastAsia="仿宋" w:hAnsi="仿宋" w:hint="eastAsia"/>
          <w:i/>
          <w:iCs/>
          <w:color w:val="00B0F0"/>
          <w:sz w:val="24"/>
          <w:szCs w:val="24"/>
          <w:u w:val="single" w:color="000000" w:themeColor="text1"/>
        </w:rPr>
        <w:t>有限公司</w:t>
      </w:r>
      <w:r w:rsidRPr="00D23080">
        <w:rPr>
          <w:rFonts w:ascii="仿宋" w:eastAsia="仿宋" w:hAnsi="仿宋"/>
          <w:i/>
          <w:iCs/>
          <w:color w:val="00B0F0"/>
          <w:sz w:val="24"/>
          <w:szCs w:val="24"/>
          <w:u w:val="single" w:color="000000" w:themeColor="text1"/>
        </w:rPr>
        <w:t xml:space="preserve"> </w:t>
      </w:r>
      <w:r w:rsidRPr="00D23080">
        <w:rPr>
          <w:rFonts w:ascii="仿宋" w:eastAsia="仿宋" w:hAnsi="仿宋"/>
          <w:sz w:val="24"/>
          <w:szCs w:val="24"/>
          <w:u w:val="single"/>
        </w:rPr>
        <w:t xml:space="preserve">                              </w:t>
      </w:r>
      <w:r w:rsidR="00646615" w:rsidRPr="00646615">
        <w:rPr>
          <w:rFonts w:ascii="仿宋" w:eastAsia="仿宋" w:hAnsi="仿宋" w:hint="eastAsia"/>
          <w:sz w:val="24"/>
          <w:szCs w:val="24"/>
        </w:rPr>
        <w:t>网站</w:t>
      </w:r>
      <w:r w:rsidR="00646615" w:rsidRPr="00D23080">
        <w:rPr>
          <w:rFonts w:ascii="仿宋" w:eastAsia="仿宋" w:hAnsi="仿宋"/>
          <w:sz w:val="24"/>
          <w:szCs w:val="24"/>
        </w:rPr>
        <w:t>域名</w:t>
      </w:r>
      <w:r w:rsidR="00646615" w:rsidRPr="00D23080">
        <w:rPr>
          <w:rFonts w:ascii="仿宋" w:eastAsia="仿宋" w:hAnsi="仿宋" w:hint="eastAsia"/>
          <w:sz w:val="24"/>
          <w:szCs w:val="24"/>
        </w:rPr>
        <w:t>：</w:t>
      </w:r>
      <w:r w:rsidRPr="00D23080">
        <w:rPr>
          <w:rFonts w:ascii="仿宋" w:eastAsia="仿宋" w:hAnsi="仿宋"/>
          <w:sz w:val="24"/>
          <w:szCs w:val="24"/>
          <w:u w:val="single"/>
        </w:rPr>
        <w:t xml:space="preserve">    </w:t>
      </w:r>
      <w:r w:rsidRPr="00D23080">
        <w:rPr>
          <w:rFonts w:ascii="仿宋" w:eastAsia="仿宋" w:hAnsi="仿宋"/>
          <w:i/>
          <w:iCs/>
          <w:color w:val="00B0F0"/>
          <w:sz w:val="24"/>
          <w:szCs w:val="24"/>
          <w:u w:val="single" w:color="000000" w:themeColor="text1"/>
        </w:rPr>
        <w:t xml:space="preserve"> a.com </w:t>
      </w:r>
      <w:r w:rsidRPr="00D23080">
        <w:rPr>
          <w:rFonts w:ascii="仿宋" w:eastAsia="仿宋" w:hAnsi="仿宋"/>
          <w:sz w:val="24"/>
          <w:szCs w:val="24"/>
          <w:u w:val="single"/>
        </w:rPr>
        <w:t xml:space="preserve">     </w:t>
      </w:r>
      <w:r w:rsidRPr="00D23080">
        <w:rPr>
          <w:rFonts w:ascii="仿宋" w:eastAsia="仿宋" w:hAnsi="仿宋" w:hint="eastAsia"/>
          <w:sz w:val="24"/>
          <w:szCs w:val="24"/>
        </w:rPr>
        <w:t>）的所有</w:t>
      </w:r>
      <w:r w:rsidR="00646615" w:rsidRPr="00D23080">
        <w:rPr>
          <w:rFonts w:ascii="仿宋" w:eastAsia="仿宋" w:hAnsi="仿宋" w:hint="eastAsia"/>
          <w:sz w:val="24"/>
          <w:szCs w:val="24"/>
        </w:rPr>
        <w:t>网站</w:t>
      </w:r>
      <w:r w:rsidR="00646615">
        <w:rPr>
          <w:rFonts w:ascii="仿宋" w:eastAsia="仿宋" w:hAnsi="仿宋" w:hint="eastAsia"/>
          <w:sz w:val="24"/>
          <w:szCs w:val="24"/>
        </w:rPr>
        <w:t>、A</w:t>
      </w:r>
      <w:r w:rsidR="00646615">
        <w:rPr>
          <w:rFonts w:ascii="仿宋" w:eastAsia="仿宋" w:hAnsi="仿宋"/>
          <w:sz w:val="24"/>
          <w:szCs w:val="24"/>
        </w:rPr>
        <w:t>PP</w:t>
      </w:r>
      <w:r w:rsidR="00646615">
        <w:rPr>
          <w:rFonts w:ascii="仿宋" w:eastAsia="仿宋" w:hAnsi="仿宋" w:hint="eastAsia"/>
          <w:sz w:val="24"/>
          <w:szCs w:val="24"/>
        </w:rPr>
        <w:t>、小程序与快应用</w:t>
      </w:r>
      <w:r w:rsidR="00646615" w:rsidRPr="00D23080">
        <w:rPr>
          <w:rFonts w:ascii="仿宋" w:eastAsia="仿宋" w:hAnsi="仿宋" w:hint="eastAsia"/>
          <w:sz w:val="24"/>
          <w:szCs w:val="24"/>
        </w:rPr>
        <w:t>上</w:t>
      </w:r>
      <w:r w:rsidRPr="00D23080">
        <w:rPr>
          <w:rFonts w:ascii="仿宋" w:eastAsia="仿宋" w:hAnsi="仿宋" w:hint="eastAsia"/>
          <w:sz w:val="24"/>
          <w:szCs w:val="24"/>
        </w:rPr>
        <w:t>从事上述六类文化产品经营活动，如有违反，我方自愿接受有关主管部门处罚。</w:t>
      </w:r>
    </w:p>
    <w:p w14:paraId="2672448C" w14:textId="77777777" w:rsidR="00D23080" w:rsidRPr="00D23080" w:rsidRDefault="00D23080" w:rsidP="00D23080">
      <w:pPr>
        <w:rPr>
          <w:rFonts w:ascii="仿宋" w:eastAsia="仿宋" w:hAnsi="仿宋"/>
          <w:sz w:val="24"/>
          <w:szCs w:val="24"/>
        </w:rPr>
      </w:pPr>
      <w:r w:rsidRPr="00D23080">
        <w:rPr>
          <w:rFonts w:ascii="仿宋" w:eastAsia="仿宋" w:hAnsi="仿宋" w:hint="eastAsia"/>
          <w:sz w:val="24"/>
          <w:szCs w:val="24"/>
        </w:rPr>
        <w:t xml:space="preserve"> </w:t>
      </w:r>
      <w:r w:rsidRPr="00D23080">
        <w:rPr>
          <w:rFonts w:ascii="仿宋" w:eastAsia="仿宋" w:hAnsi="仿宋"/>
          <w:sz w:val="24"/>
          <w:szCs w:val="24"/>
        </w:rPr>
        <w:t xml:space="preserve">               </w:t>
      </w:r>
    </w:p>
    <w:p w14:paraId="08BC6749" w14:textId="77777777" w:rsidR="00D23080" w:rsidRPr="00D23080" w:rsidRDefault="00D23080" w:rsidP="00D23080">
      <w:pPr>
        <w:rPr>
          <w:rFonts w:ascii="仿宋" w:eastAsia="仿宋" w:hAnsi="仿宋"/>
          <w:sz w:val="24"/>
          <w:szCs w:val="24"/>
        </w:rPr>
      </w:pPr>
    </w:p>
    <w:p w14:paraId="3ED30661" w14:textId="77777777" w:rsidR="00D23080" w:rsidRPr="00D23080" w:rsidRDefault="00D23080" w:rsidP="00D23080">
      <w:pPr>
        <w:rPr>
          <w:rFonts w:ascii="仿宋" w:eastAsia="仿宋" w:hAnsi="仿宋"/>
          <w:sz w:val="24"/>
          <w:szCs w:val="24"/>
        </w:rPr>
      </w:pPr>
    </w:p>
    <w:p w14:paraId="1F16B6EF" w14:textId="77777777" w:rsidR="0017000E" w:rsidRPr="000F42C2" w:rsidRDefault="0017000E" w:rsidP="0017000E">
      <w:pPr>
        <w:spacing w:line="480" w:lineRule="auto"/>
        <w:ind w:firstLineChars="100" w:firstLine="240"/>
        <w:jc w:val="right"/>
        <w:rPr>
          <w:rFonts w:ascii="仿宋" w:eastAsia="仿宋" w:hAnsi="仿宋"/>
          <w:sz w:val="24"/>
          <w:szCs w:val="24"/>
        </w:rPr>
      </w:pPr>
      <w:bookmarkStart w:id="0" w:name="_Hlk167694012"/>
      <w:r w:rsidRPr="000F42C2">
        <w:rPr>
          <w:rFonts w:ascii="仿宋" w:eastAsia="仿宋" w:hAnsi="仿宋" w:hint="eastAsia"/>
          <w:sz w:val="24"/>
          <w:szCs w:val="24"/>
        </w:rPr>
        <w:t>法定代表人签</w:t>
      </w:r>
      <w:r w:rsidRPr="000F42C2">
        <w:rPr>
          <w:rFonts w:ascii="仿宋" w:eastAsia="仿宋" w:hAnsi="仿宋"/>
          <w:sz w:val="24"/>
          <w:szCs w:val="24"/>
        </w:rPr>
        <w:t>字</w:t>
      </w:r>
      <w:r w:rsidRPr="000F42C2">
        <w:rPr>
          <w:rFonts w:ascii="仿宋" w:eastAsia="仿宋" w:hAnsi="仿宋" w:hint="eastAsia"/>
          <w:sz w:val="24"/>
          <w:szCs w:val="24"/>
        </w:rPr>
        <w:t>：</w:t>
      </w:r>
      <w:r w:rsidRPr="000F42C2">
        <w:rPr>
          <w:rFonts w:ascii="仿宋" w:eastAsia="仿宋" w:hAnsi="仿宋" w:hint="eastAsia"/>
          <w:color w:val="00B0F0"/>
          <w:sz w:val="24"/>
          <w:szCs w:val="24"/>
          <w:u w:val="single"/>
        </w:rPr>
        <w:t xml:space="preserve"> </w:t>
      </w:r>
      <w:bookmarkStart w:id="1" w:name="_Hlk167693999"/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</w:t>
      </w:r>
      <w:r w:rsidRPr="000F42C2">
        <w:rPr>
          <w:rFonts w:ascii="仿宋" w:eastAsia="仿宋" w:hAnsi="仿宋"/>
          <w:i/>
          <w:color w:val="00B0F0"/>
          <w:sz w:val="24"/>
          <w:szCs w:val="24"/>
          <w:u w:val="single"/>
        </w:rPr>
        <w:t>X</w:t>
      </w:r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 xml:space="preserve"> （手写正楷签字）</w:t>
      </w:r>
      <w:r w:rsidRPr="000F42C2">
        <w:rPr>
          <w:rFonts w:ascii="仿宋" w:eastAsia="仿宋" w:hAnsi="仿宋" w:hint="eastAsia"/>
          <w:sz w:val="24"/>
          <w:szCs w:val="24"/>
        </w:rPr>
        <w:t xml:space="preserve"> </w:t>
      </w:r>
      <w:bookmarkEnd w:id="1"/>
    </w:p>
    <w:p w14:paraId="4574A645" w14:textId="77777777" w:rsidR="0017000E" w:rsidRPr="000F42C2" w:rsidRDefault="0017000E" w:rsidP="0017000E">
      <w:pPr>
        <w:spacing w:line="480" w:lineRule="auto"/>
        <w:ind w:firstLineChars="100" w:firstLine="240"/>
        <w:jc w:val="right"/>
        <w:rPr>
          <w:rFonts w:ascii="仿宋" w:eastAsia="仿宋" w:hAnsi="仿宋"/>
          <w:sz w:val="24"/>
          <w:szCs w:val="24"/>
        </w:rPr>
      </w:pPr>
      <w:r w:rsidRPr="000F42C2">
        <w:rPr>
          <w:rFonts w:ascii="仿宋" w:eastAsia="仿宋" w:hAnsi="仿宋" w:hint="eastAsia"/>
          <w:sz w:val="24"/>
          <w:szCs w:val="24"/>
        </w:rPr>
        <w:t>公司名（盖章）：</w:t>
      </w:r>
      <w:bookmarkStart w:id="2" w:name="_Hlk167694006"/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XXXX</w:t>
      </w:r>
      <w:r w:rsidRPr="000F42C2">
        <w:rPr>
          <w:rFonts w:ascii="仿宋" w:eastAsia="仿宋" w:hAnsi="仿宋"/>
          <w:i/>
          <w:color w:val="00B0F0"/>
          <w:sz w:val="24"/>
          <w:szCs w:val="24"/>
          <w:u w:val="single"/>
        </w:rPr>
        <w:t>XXXX</w:t>
      </w:r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公司（盖公章，不得使用合同章、电子章）</w:t>
      </w:r>
      <w:bookmarkEnd w:id="2"/>
    </w:p>
    <w:p w14:paraId="271B8ECB" w14:textId="77777777" w:rsidR="0017000E" w:rsidRDefault="0017000E" w:rsidP="0017000E">
      <w:pPr>
        <w:spacing w:line="560" w:lineRule="exact"/>
        <w:ind w:firstLineChars="2300" w:firstLine="5520"/>
        <w:rPr>
          <w:rFonts w:ascii="仿宋" w:eastAsia="仿宋" w:hAnsi="仿宋"/>
          <w:i/>
          <w:color w:val="00B0F0"/>
          <w:sz w:val="24"/>
          <w:szCs w:val="24"/>
          <w:u w:val="single"/>
        </w:rPr>
      </w:pPr>
      <w:r w:rsidRPr="000F42C2">
        <w:rPr>
          <w:rFonts w:ascii="仿宋" w:eastAsia="仿宋" w:hAnsi="仿宋" w:hint="eastAsia"/>
          <w:sz w:val="24"/>
          <w:szCs w:val="24"/>
        </w:rPr>
        <w:t xml:space="preserve">日 </w:t>
      </w:r>
      <w:r w:rsidRPr="000F42C2">
        <w:rPr>
          <w:rFonts w:ascii="仿宋" w:eastAsia="仿宋" w:hAnsi="仿宋"/>
          <w:sz w:val="24"/>
          <w:szCs w:val="24"/>
        </w:rPr>
        <w:t xml:space="preserve"> </w:t>
      </w:r>
      <w:r w:rsidRPr="000F42C2">
        <w:rPr>
          <w:rFonts w:ascii="仿宋" w:eastAsia="仿宋" w:hAnsi="仿宋" w:hint="eastAsia"/>
          <w:sz w:val="24"/>
          <w:szCs w:val="24"/>
        </w:rPr>
        <w:t>期：</w:t>
      </w:r>
      <w:r w:rsidRPr="000F42C2">
        <w:rPr>
          <w:rFonts w:ascii="仿宋" w:eastAsia="仿宋" w:hAnsi="仿宋"/>
          <w:i/>
          <w:color w:val="00B0F0"/>
          <w:sz w:val="24"/>
          <w:szCs w:val="24"/>
          <w:u w:val="single"/>
        </w:rPr>
        <w:t>20XX</w:t>
      </w:r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年X</w:t>
      </w:r>
      <w:r w:rsidRPr="00D94FF0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月X日</w:t>
      </w:r>
      <w:bookmarkEnd w:id="0"/>
    </w:p>
    <w:p w14:paraId="253F6A41" w14:textId="63AF0DC7" w:rsidR="00765451" w:rsidRDefault="00765451">
      <w:pPr>
        <w:widowControl/>
        <w:autoSpaceDE/>
        <w:autoSpaceDN/>
        <w:adjustRightInd/>
        <w:spacing w:line="240" w:lineRule="auto"/>
      </w:pPr>
      <w:r>
        <w:br w:type="page"/>
      </w:r>
    </w:p>
    <w:p w14:paraId="7FD7F7FC" w14:textId="77777777" w:rsidR="00765451" w:rsidRPr="00CE1BD9" w:rsidRDefault="00765451" w:rsidP="00765451">
      <w:pPr>
        <w:pStyle w:val="af6"/>
        <w:outlineLvl w:val="9"/>
        <w:rPr>
          <w:rFonts w:ascii="仿宋" w:eastAsia="仿宋" w:hAnsi="仿宋"/>
        </w:rPr>
      </w:pPr>
      <w:r>
        <w:rPr>
          <w:rFonts w:ascii="仿宋" w:eastAsia="仿宋" w:hAnsi="仿宋" w:hint="eastAsia"/>
        </w:rPr>
        <w:lastRenderedPageBreak/>
        <w:t>天津</w:t>
      </w:r>
      <w:r w:rsidRPr="00D23080">
        <w:rPr>
          <w:rFonts w:ascii="仿宋" w:eastAsia="仿宋" w:hAnsi="仿宋"/>
        </w:rPr>
        <w:t>不涉及规定文化类目经营承诺书</w:t>
      </w:r>
    </w:p>
    <w:p w14:paraId="1B5172FD" w14:textId="77777777" w:rsidR="00765451" w:rsidRPr="00D23080" w:rsidRDefault="00765451" w:rsidP="00765451">
      <w:pPr>
        <w:spacing w:line="48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天津市</w:t>
      </w:r>
      <w:r w:rsidRPr="00D23080">
        <w:rPr>
          <w:rFonts w:ascii="仿宋" w:eastAsia="仿宋" w:hAnsi="仿宋"/>
          <w:sz w:val="24"/>
          <w:szCs w:val="24"/>
        </w:rPr>
        <w:t>通信管理局</w:t>
      </w:r>
      <w:r w:rsidRPr="00D23080">
        <w:rPr>
          <w:rFonts w:ascii="仿宋" w:eastAsia="仿宋" w:hAnsi="仿宋" w:hint="eastAsia"/>
          <w:sz w:val="24"/>
          <w:szCs w:val="24"/>
        </w:rPr>
        <w:t>：</w:t>
      </w:r>
    </w:p>
    <w:p w14:paraId="1EB511E1" w14:textId="77777777" w:rsidR="00765451" w:rsidRPr="00D23080" w:rsidRDefault="00765451" w:rsidP="00765451">
      <w:pPr>
        <w:spacing w:line="48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23080">
        <w:rPr>
          <w:rFonts w:ascii="仿宋" w:eastAsia="仿宋" w:hAnsi="仿宋" w:hint="eastAsia"/>
          <w:sz w:val="24"/>
          <w:szCs w:val="24"/>
        </w:rPr>
        <w:t>本单位/公司（公司名：</w:t>
      </w:r>
      <w:r w:rsidRPr="00D23080">
        <w:rPr>
          <w:rFonts w:ascii="仿宋" w:eastAsia="仿宋" w:hAnsi="仿宋"/>
          <w:sz w:val="24"/>
          <w:szCs w:val="24"/>
          <w:u w:val="single"/>
        </w:rPr>
        <w:t xml:space="preserve">                                 </w:t>
      </w:r>
      <w:r w:rsidRPr="00D23080">
        <w:rPr>
          <w:rFonts w:ascii="仿宋" w:eastAsia="仿宋" w:hAnsi="仿宋" w:hint="eastAsia"/>
          <w:sz w:val="24"/>
          <w:szCs w:val="24"/>
        </w:rPr>
        <w:t>，统一社会信用代码：</w:t>
      </w:r>
      <w:r w:rsidRPr="00D23080">
        <w:rPr>
          <w:rFonts w:ascii="仿宋" w:eastAsia="仿宋" w:hAnsi="仿宋"/>
          <w:sz w:val="24"/>
          <w:szCs w:val="24"/>
          <w:u w:val="single"/>
        </w:rPr>
        <w:t xml:space="preserve">                              </w:t>
      </w:r>
      <w:r w:rsidRPr="00D23080">
        <w:rPr>
          <w:rFonts w:ascii="仿宋" w:eastAsia="仿宋" w:hAnsi="仿宋" w:hint="eastAsia"/>
          <w:sz w:val="24"/>
          <w:szCs w:val="24"/>
        </w:rPr>
        <w:t>）已知晓根据《互联网文化管理暂行规定（2</w:t>
      </w:r>
      <w:r w:rsidRPr="00D23080">
        <w:rPr>
          <w:rFonts w:ascii="仿宋" w:eastAsia="仿宋" w:hAnsi="仿宋"/>
          <w:sz w:val="24"/>
          <w:szCs w:val="24"/>
        </w:rPr>
        <w:t>017修订</w:t>
      </w:r>
      <w:r w:rsidRPr="00D23080">
        <w:rPr>
          <w:rFonts w:ascii="仿宋" w:eastAsia="仿宋" w:hAnsi="仿宋" w:hint="eastAsia"/>
          <w:sz w:val="24"/>
          <w:szCs w:val="24"/>
        </w:rPr>
        <w:t>）》的要求，在互联网上经营网络音乐娱乐、网络游戏、网络演出剧（节）目、网络表演、网络艺术品、网络动漫、网络直播等互联网文化产品需要到文化部门获取前置审批文件。</w:t>
      </w:r>
    </w:p>
    <w:p w14:paraId="237BA088" w14:textId="4E0DA2A9" w:rsidR="00765451" w:rsidRDefault="00765451" w:rsidP="00765451">
      <w:pPr>
        <w:spacing w:line="48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23080">
        <w:rPr>
          <w:rFonts w:ascii="仿宋" w:eastAsia="仿宋" w:hAnsi="仿宋" w:hint="eastAsia"/>
          <w:sz w:val="24"/>
          <w:szCs w:val="24"/>
        </w:rPr>
        <w:t>我方承诺始终遵守《互联网文化管理暂行规定（2</w:t>
      </w:r>
      <w:r w:rsidRPr="00D23080">
        <w:rPr>
          <w:rFonts w:ascii="仿宋" w:eastAsia="仿宋" w:hAnsi="仿宋"/>
          <w:sz w:val="24"/>
          <w:szCs w:val="24"/>
        </w:rPr>
        <w:t>017修订</w:t>
      </w:r>
      <w:r w:rsidRPr="00D23080">
        <w:rPr>
          <w:rFonts w:ascii="仿宋" w:eastAsia="仿宋" w:hAnsi="仿宋" w:hint="eastAsia"/>
          <w:sz w:val="24"/>
          <w:szCs w:val="24"/>
        </w:rPr>
        <w:t>）》，在取得相关前置审批文件之前，不在备案主体（主体名称：</w:t>
      </w:r>
      <w:r w:rsidRPr="00D23080">
        <w:rPr>
          <w:rFonts w:ascii="仿宋" w:eastAsia="仿宋" w:hAnsi="仿宋"/>
          <w:sz w:val="24"/>
          <w:szCs w:val="24"/>
          <w:u w:val="single"/>
        </w:rPr>
        <w:t xml:space="preserve">                                             </w:t>
      </w:r>
      <w:r w:rsidRPr="00646615">
        <w:rPr>
          <w:rFonts w:ascii="仿宋" w:eastAsia="仿宋" w:hAnsi="仿宋" w:hint="eastAsia"/>
          <w:sz w:val="24"/>
          <w:szCs w:val="24"/>
        </w:rPr>
        <w:t>网站</w:t>
      </w:r>
      <w:r w:rsidRPr="00D23080">
        <w:rPr>
          <w:rFonts w:ascii="仿宋" w:eastAsia="仿宋" w:hAnsi="仿宋"/>
          <w:sz w:val="24"/>
          <w:szCs w:val="24"/>
        </w:rPr>
        <w:t>域名</w:t>
      </w:r>
      <w:r>
        <w:rPr>
          <w:rFonts w:ascii="仿宋" w:eastAsia="仿宋" w:hAnsi="仿宋" w:hint="eastAsia"/>
          <w:sz w:val="24"/>
          <w:szCs w:val="24"/>
        </w:rPr>
        <w:t>/A</w:t>
      </w:r>
      <w:r>
        <w:rPr>
          <w:rFonts w:ascii="仿宋" w:eastAsia="仿宋" w:hAnsi="仿宋"/>
          <w:sz w:val="24"/>
          <w:szCs w:val="24"/>
        </w:rPr>
        <w:t>PP</w:t>
      </w:r>
      <w:r>
        <w:rPr>
          <w:rFonts w:ascii="仿宋" w:eastAsia="仿宋" w:hAnsi="仿宋" w:hint="eastAsia"/>
          <w:sz w:val="24"/>
          <w:szCs w:val="24"/>
        </w:rPr>
        <w:t>名称</w:t>
      </w:r>
      <w:r w:rsidRPr="00D23080">
        <w:rPr>
          <w:rFonts w:ascii="仿宋" w:eastAsia="仿宋" w:hAnsi="仿宋" w:hint="eastAsia"/>
          <w:sz w:val="24"/>
          <w:szCs w:val="24"/>
        </w:rPr>
        <w:t>：</w:t>
      </w:r>
      <w:r w:rsidRPr="00D23080">
        <w:rPr>
          <w:rFonts w:ascii="仿宋" w:eastAsia="仿宋" w:hAnsi="仿宋"/>
          <w:sz w:val="24"/>
          <w:szCs w:val="24"/>
          <w:u w:val="single"/>
        </w:rPr>
        <w:t xml:space="preserve">           </w:t>
      </w:r>
      <w:r w:rsidRPr="00D23080">
        <w:rPr>
          <w:rFonts w:ascii="仿宋" w:eastAsia="仿宋" w:hAnsi="仿宋" w:hint="eastAsia"/>
          <w:sz w:val="24"/>
          <w:szCs w:val="24"/>
        </w:rPr>
        <w:t>）的所有网站</w:t>
      </w:r>
      <w:r>
        <w:rPr>
          <w:rFonts w:ascii="仿宋" w:eastAsia="仿宋" w:hAnsi="仿宋" w:hint="eastAsia"/>
          <w:sz w:val="24"/>
          <w:szCs w:val="24"/>
        </w:rPr>
        <w:t>、A</w:t>
      </w:r>
      <w:r>
        <w:rPr>
          <w:rFonts w:ascii="仿宋" w:eastAsia="仿宋" w:hAnsi="仿宋"/>
          <w:sz w:val="24"/>
          <w:szCs w:val="24"/>
        </w:rPr>
        <w:t>PP</w:t>
      </w:r>
      <w:r>
        <w:rPr>
          <w:rFonts w:ascii="仿宋" w:eastAsia="仿宋" w:hAnsi="仿宋" w:hint="eastAsia"/>
          <w:sz w:val="24"/>
          <w:szCs w:val="24"/>
        </w:rPr>
        <w:t>、小程序与快应用</w:t>
      </w:r>
      <w:r w:rsidRPr="00D23080">
        <w:rPr>
          <w:rFonts w:ascii="仿宋" w:eastAsia="仿宋" w:hAnsi="仿宋" w:hint="eastAsia"/>
          <w:sz w:val="24"/>
          <w:szCs w:val="24"/>
        </w:rPr>
        <w:t>上从事上述六类文化产品经营活动，如有违反，我方自愿接受有关主管部门处罚。</w:t>
      </w:r>
    </w:p>
    <w:p w14:paraId="7C2615B1" w14:textId="77777777" w:rsidR="0017000E" w:rsidRPr="00D23080" w:rsidRDefault="0017000E" w:rsidP="00765451">
      <w:pPr>
        <w:spacing w:line="48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</w:p>
    <w:p w14:paraId="15E260BF" w14:textId="77777777" w:rsidR="0017000E" w:rsidRPr="008C7F66" w:rsidRDefault="00765451" w:rsidP="0017000E">
      <w:pPr>
        <w:spacing w:line="480" w:lineRule="auto"/>
        <w:ind w:firstLineChars="100" w:firstLine="240"/>
        <w:jc w:val="right"/>
        <w:rPr>
          <w:rFonts w:ascii="仿宋" w:eastAsia="仿宋" w:hAnsi="仿宋"/>
          <w:sz w:val="24"/>
          <w:szCs w:val="24"/>
        </w:rPr>
      </w:pPr>
      <w:r w:rsidRPr="00D23080">
        <w:rPr>
          <w:rFonts w:ascii="仿宋" w:eastAsia="仿宋" w:hAnsi="仿宋" w:hint="eastAsia"/>
          <w:sz w:val="24"/>
          <w:szCs w:val="24"/>
        </w:rPr>
        <w:t xml:space="preserve"> </w:t>
      </w:r>
      <w:r w:rsidRPr="00D23080">
        <w:rPr>
          <w:rFonts w:ascii="仿宋" w:eastAsia="仿宋" w:hAnsi="仿宋"/>
          <w:sz w:val="24"/>
          <w:szCs w:val="24"/>
        </w:rPr>
        <w:t xml:space="preserve">               </w:t>
      </w:r>
      <w:r w:rsidR="0017000E" w:rsidRPr="008C7F66">
        <w:rPr>
          <w:rFonts w:ascii="仿宋" w:eastAsia="仿宋" w:hAnsi="仿宋" w:hint="eastAsia"/>
          <w:sz w:val="24"/>
          <w:szCs w:val="24"/>
        </w:rPr>
        <w:t>法定代表人签</w:t>
      </w:r>
      <w:r w:rsidR="0017000E" w:rsidRPr="008C7F66">
        <w:rPr>
          <w:rFonts w:ascii="仿宋" w:eastAsia="仿宋" w:hAnsi="仿宋"/>
          <w:sz w:val="24"/>
          <w:szCs w:val="24"/>
        </w:rPr>
        <w:t>字</w:t>
      </w:r>
      <w:r w:rsidR="0017000E" w:rsidRPr="008C7F66">
        <w:rPr>
          <w:rFonts w:ascii="仿宋" w:eastAsia="仿宋" w:hAnsi="仿宋" w:hint="eastAsia"/>
          <w:sz w:val="24"/>
          <w:szCs w:val="24"/>
        </w:rPr>
        <w:t>：</w:t>
      </w:r>
      <w:r w:rsidR="0017000E" w:rsidRPr="00D7518C">
        <w:rPr>
          <w:rFonts w:ascii="仿宋" w:eastAsia="仿宋" w:hAnsi="仿宋"/>
          <w:sz w:val="24"/>
          <w:szCs w:val="24"/>
        </w:rPr>
        <w:t>_______</w:t>
      </w:r>
      <w:r w:rsidR="0017000E" w:rsidRPr="008C7F66">
        <w:rPr>
          <w:rFonts w:ascii="仿宋" w:eastAsia="仿宋" w:hAnsi="仿宋" w:hint="eastAsia"/>
          <w:sz w:val="24"/>
          <w:szCs w:val="24"/>
        </w:rPr>
        <w:t xml:space="preserve"> </w:t>
      </w:r>
    </w:p>
    <w:p w14:paraId="28A6454C" w14:textId="77777777" w:rsidR="0017000E" w:rsidRPr="008C7F66" w:rsidRDefault="0017000E" w:rsidP="0017000E">
      <w:pPr>
        <w:spacing w:line="480" w:lineRule="auto"/>
        <w:ind w:firstLineChars="100" w:firstLine="240"/>
        <w:jc w:val="right"/>
        <w:rPr>
          <w:rFonts w:ascii="仿宋" w:eastAsia="仿宋" w:hAnsi="仿宋"/>
          <w:sz w:val="24"/>
          <w:szCs w:val="24"/>
        </w:rPr>
      </w:pPr>
      <w:r w:rsidRPr="008C7F66">
        <w:rPr>
          <w:rFonts w:ascii="仿宋" w:eastAsia="仿宋" w:hAnsi="仿宋" w:hint="eastAsia"/>
          <w:sz w:val="24"/>
          <w:szCs w:val="24"/>
        </w:rPr>
        <w:t>公司名（盖章）</w:t>
      </w:r>
      <w:r>
        <w:rPr>
          <w:rFonts w:ascii="仿宋" w:eastAsia="仿宋" w:hAnsi="仿宋" w:hint="eastAsia"/>
          <w:sz w:val="24"/>
          <w:szCs w:val="24"/>
        </w:rPr>
        <w:t>：</w:t>
      </w:r>
      <w:r w:rsidRPr="00D7518C">
        <w:rPr>
          <w:rFonts w:ascii="仿宋" w:eastAsia="仿宋" w:hAnsi="仿宋"/>
          <w:sz w:val="24"/>
          <w:szCs w:val="24"/>
        </w:rPr>
        <w:t>_______</w:t>
      </w:r>
      <w:r w:rsidRPr="008C7F66">
        <w:rPr>
          <w:rFonts w:ascii="仿宋" w:eastAsia="仿宋" w:hAnsi="仿宋" w:hint="eastAsia"/>
          <w:sz w:val="24"/>
          <w:szCs w:val="24"/>
        </w:rPr>
        <w:t xml:space="preserve"> </w:t>
      </w:r>
    </w:p>
    <w:p w14:paraId="4DB07491" w14:textId="5C1B2182" w:rsidR="00290CA5" w:rsidRPr="0017000E" w:rsidRDefault="0017000E" w:rsidP="0017000E">
      <w:pPr>
        <w:jc w:val="right"/>
        <w:rPr>
          <w:rFonts w:ascii="仿宋" w:eastAsia="仿宋" w:hAnsi="仿宋" w:cs="仿宋_GB2312" w:hint="eastAsia"/>
          <w:color w:val="000000"/>
          <w:sz w:val="24"/>
          <w:szCs w:val="24"/>
        </w:rPr>
      </w:pPr>
      <w:r w:rsidRPr="008C7F66">
        <w:rPr>
          <w:rFonts w:ascii="仿宋" w:eastAsia="仿宋" w:hAnsi="仿宋" w:hint="eastAsia"/>
          <w:sz w:val="24"/>
          <w:szCs w:val="24"/>
        </w:rPr>
        <w:t>日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</w:t>
      </w:r>
      <w:r w:rsidRPr="008C7F66">
        <w:rPr>
          <w:rFonts w:ascii="仿宋" w:eastAsia="仿宋" w:hAnsi="仿宋" w:hint="eastAsia"/>
          <w:sz w:val="24"/>
          <w:szCs w:val="24"/>
        </w:rPr>
        <w:t>期：</w:t>
      </w:r>
      <w:bookmarkStart w:id="3" w:name="_Hlk167693839"/>
      <w:r w:rsidRPr="004E0E5B">
        <w:rPr>
          <w:rFonts w:ascii="仿宋" w:eastAsia="仿宋" w:hAnsi="仿宋" w:cs="仿宋_GB2312" w:hint="eastAsia"/>
          <w:color w:val="000000"/>
          <w:sz w:val="24"/>
          <w:szCs w:val="24"/>
          <w:u w:val="single"/>
        </w:rPr>
        <w:t xml:space="preserve">  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</w:rPr>
        <w:t>年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  <w:u w:val="single"/>
        </w:rPr>
        <w:t xml:space="preserve">  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</w:rPr>
        <w:t>月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  <w:u w:val="single"/>
        </w:rPr>
        <w:t xml:space="preserve">  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</w:rPr>
        <w:t>日</w:t>
      </w:r>
      <w:bookmarkEnd w:id="3"/>
    </w:p>
    <w:sectPr w:rsidR="00290CA5" w:rsidRPr="0017000E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312" w:right="1800" w:bottom="1440" w:left="1800" w:header="779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C3E86" w14:textId="77777777" w:rsidR="00DC5E81" w:rsidRDefault="00DC5E81">
      <w:r>
        <w:separator/>
      </w:r>
    </w:p>
  </w:endnote>
  <w:endnote w:type="continuationSeparator" w:id="0">
    <w:p w14:paraId="6AEC817D" w14:textId="77777777" w:rsidR="00DC5E81" w:rsidRDefault="00DC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628C" w14:textId="77777777" w:rsidR="00152B8F" w:rsidRDefault="00152B8F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B11F6" w14:textId="77777777" w:rsidR="00152B8F" w:rsidRDefault="00152B8F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CD02A" w14:textId="77777777" w:rsidR="00DC5E81" w:rsidRDefault="00DC5E81">
      <w:r>
        <w:separator/>
      </w:r>
    </w:p>
  </w:footnote>
  <w:footnote w:type="continuationSeparator" w:id="0">
    <w:p w14:paraId="3A1986A2" w14:textId="77777777" w:rsidR="00DC5E81" w:rsidRDefault="00DC5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5F3BA" w14:textId="62FF71BC" w:rsidR="00152B8F" w:rsidRDefault="00152B8F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0BB0F" w14:textId="5BA1A338" w:rsidR="00152B8F" w:rsidRDefault="00152B8F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4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5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6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63520BF7"/>
    <w:multiLevelType w:val="hybridMultilevel"/>
    <w:tmpl w:val="69F676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1" w15:restartNumberingAfterBreak="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2"/>
  </w:num>
  <w:num w:numId="11">
    <w:abstractNumId w:val="2"/>
  </w:num>
  <w:num w:numId="12">
    <w:abstractNumId w:val="2"/>
  </w:num>
  <w:num w:numId="13">
    <w:abstractNumId w:val="4"/>
  </w:num>
  <w:num w:numId="14">
    <w:abstractNumId w:val="5"/>
  </w:num>
  <w:num w:numId="15">
    <w:abstractNumId w:val="0"/>
  </w:num>
  <w:num w:numId="16">
    <w:abstractNumId w:val="3"/>
  </w:num>
  <w:num w:numId="17">
    <w:abstractNumId w:val="7"/>
  </w:num>
  <w:num w:numId="18">
    <w:abstractNumId w:val="7"/>
  </w:num>
  <w:num w:numId="19">
    <w:abstractNumId w:val="7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7"/>
  </w:num>
  <w:num w:numId="25">
    <w:abstractNumId w:val="7"/>
  </w:num>
  <w:num w:numId="26">
    <w:abstractNumId w:val="11"/>
  </w:num>
  <w:num w:numId="27">
    <w:abstractNumId w:val="11"/>
  </w:num>
  <w:num w:numId="28">
    <w:abstractNumId w:val="11"/>
  </w:num>
  <w:num w:numId="29">
    <w:abstractNumId w:val="1"/>
  </w:num>
  <w:num w:numId="30">
    <w:abstractNumId w:val="7"/>
  </w:num>
  <w:num w:numId="31">
    <w:abstractNumId w:val="7"/>
  </w:num>
  <w:num w:numId="32">
    <w:abstractNumId w:val="11"/>
  </w:num>
  <w:num w:numId="33">
    <w:abstractNumId w:val="9"/>
  </w:num>
  <w:num w:numId="34">
    <w:abstractNumId w:val="9"/>
  </w:num>
  <w:num w:numId="35">
    <w:abstractNumId w:val="9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BA"/>
    <w:rsid w:val="00035469"/>
    <w:rsid w:val="00070FA8"/>
    <w:rsid w:val="000812F8"/>
    <w:rsid w:val="000C55EB"/>
    <w:rsid w:val="000D5EFE"/>
    <w:rsid w:val="000E426A"/>
    <w:rsid w:val="0012175A"/>
    <w:rsid w:val="00152B8F"/>
    <w:rsid w:val="0017000E"/>
    <w:rsid w:val="001F7694"/>
    <w:rsid w:val="00217C50"/>
    <w:rsid w:val="0028447E"/>
    <w:rsid w:val="00290CA5"/>
    <w:rsid w:val="003055E4"/>
    <w:rsid w:val="00307760"/>
    <w:rsid w:val="00322719"/>
    <w:rsid w:val="003318F0"/>
    <w:rsid w:val="00385381"/>
    <w:rsid w:val="003C5D3A"/>
    <w:rsid w:val="00425F62"/>
    <w:rsid w:val="00446E11"/>
    <w:rsid w:val="004C187A"/>
    <w:rsid w:val="004E2BE2"/>
    <w:rsid w:val="0052233A"/>
    <w:rsid w:val="0052511A"/>
    <w:rsid w:val="00583BCE"/>
    <w:rsid w:val="005F71D0"/>
    <w:rsid w:val="006145CB"/>
    <w:rsid w:val="00634265"/>
    <w:rsid w:val="006376C6"/>
    <w:rsid w:val="00644AAE"/>
    <w:rsid w:val="00646615"/>
    <w:rsid w:val="00674399"/>
    <w:rsid w:val="007162BA"/>
    <w:rsid w:val="0075012D"/>
    <w:rsid w:val="00765451"/>
    <w:rsid w:val="00775BB5"/>
    <w:rsid w:val="00780144"/>
    <w:rsid w:val="007E1ABD"/>
    <w:rsid w:val="008D3813"/>
    <w:rsid w:val="008F0B2B"/>
    <w:rsid w:val="008F632E"/>
    <w:rsid w:val="00950CC9"/>
    <w:rsid w:val="009732AA"/>
    <w:rsid w:val="00983726"/>
    <w:rsid w:val="009C783F"/>
    <w:rsid w:val="00A23A24"/>
    <w:rsid w:val="00A2536B"/>
    <w:rsid w:val="00A9270C"/>
    <w:rsid w:val="00AC5928"/>
    <w:rsid w:val="00B1539A"/>
    <w:rsid w:val="00B85F5D"/>
    <w:rsid w:val="00B94FF4"/>
    <w:rsid w:val="00B97A80"/>
    <w:rsid w:val="00C0589A"/>
    <w:rsid w:val="00C53AFA"/>
    <w:rsid w:val="00CB398B"/>
    <w:rsid w:val="00CD689E"/>
    <w:rsid w:val="00CE1BD9"/>
    <w:rsid w:val="00D16C4C"/>
    <w:rsid w:val="00D23080"/>
    <w:rsid w:val="00D87114"/>
    <w:rsid w:val="00D90E83"/>
    <w:rsid w:val="00DC2090"/>
    <w:rsid w:val="00DC5E81"/>
    <w:rsid w:val="00DE0C9D"/>
    <w:rsid w:val="00E17311"/>
    <w:rsid w:val="00E22B8F"/>
    <w:rsid w:val="00E91997"/>
    <w:rsid w:val="00EB2337"/>
    <w:rsid w:val="00EC4275"/>
    <w:rsid w:val="00EE2438"/>
    <w:rsid w:val="00EE58DB"/>
    <w:rsid w:val="00EF02A6"/>
    <w:rsid w:val="00F225D5"/>
    <w:rsid w:val="00FD52B5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382612"/>
  <w15:docId w15:val="{A28F9016-7551-434D-AE2B-DC57D693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290CA5"/>
    <w:pPr>
      <w:widowControl w:val="0"/>
      <w:autoSpaceDE w:val="0"/>
      <w:autoSpaceDN w:val="0"/>
      <w:adjustRightInd w:val="0"/>
      <w:spacing w:line="360" w:lineRule="auto"/>
    </w:pPr>
    <w:rPr>
      <w:snapToGrid w:val="0"/>
      <w:sz w:val="21"/>
      <w:szCs w:val="21"/>
    </w:rPr>
  </w:style>
  <w:style w:type="paragraph" w:styleId="1">
    <w:name w:val="heading 1"/>
    <w:next w:val="2"/>
    <w:qFormat/>
    <w:pPr>
      <w:keepNext/>
      <w:numPr>
        <w:numId w:val="35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表格题注"/>
    <w:next w:val="a1"/>
    <w:pPr>
      <w:keepLines/>
      <w:numPr>
        <w:ilvl w:val="8"/>
        <w:numId w:val="5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5">
    <w:name w:val="表格文本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a6">
    <w:name w:val="表头文本"/>
    <w:pPr>
      <w:jc w:val="center"/>
    </w:pPr>
    <w:rPr>
      <w:rFonts w:ascii="Arial" w:hAnsi="Arial"/>
      <w:b/>
      <w:sz w:val="21"/>
      <w:szCs w:val="21"/>
    </w:rPr>
  </w:style>
  <w:style w:type="table" w:customStyle="1" w:styleId="a7">
    <w:name w:val="表样式"/>
    <w:basedOn w:val="a3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pPr>
      <w:numPr>
        <w:ilvl w:val="7"/>
        <w:numId w:val="5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8">
    <w:name w:val="图样式"/>
    <w:basedOn w:val="a1"/>
    <w:pPr>
      <w:keepNext/>
      <w:widowControl/>
      <w:spacing w:before="80" w:after="80"/>
      <w:jc w:val="center"/>
    </w:pPr>
  </w:style>
  <w:style w:type="paragraph" w:customStyle="1" w:styleId="a9">
    <w:name w:val="文档标题"/>
    <w:basedOn w:val="a1"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styleId="aa">
    <w:name w:val="footer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b">
    <w:name w:val="header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customStyle="1" w:styleId="ac">
    <w:name w:val="正文（首行不缩进）"/>
    <w:basedOn w:val="a1"/>
  </w:style>
  <w:style w:type="paragraph" w:customStyle="1" w:styleId="ad">
    <w:name w:val="注示头"/>
    <w:basedOn w:val="a1"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ae">
    <w:name w:val="注示文本"/>
    <w:basedOn w:val="a1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af">
    <w:name w:val="编写建议"/>
    <w:basedOn w:val="a1"/>
    <w:pPr>
      <w:ind w:firstLine="420"/>
    </w:pPr>
    <w:rPr>
      <w:rFonts w:ascii="Arial" w:hAnsi="Arial" w:cs="Arial"/>
      <w:i/>
      <w:color w:val="0000FF"/>
    </w:rPr>
  </w:style>
  <w:style w:type="table" w:styleId="af0">
    <w:name w:val="Table Grid"/>
    <w:basedOn w:val="a3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样式一"/>
    <w:basedOn w:val="a2"/>
    <w:rPr>
      <w:rFonts w:ascii="宋体" w:hAnsi="宋体"/>
      <w:b/>
      <w:bCs/>
      <w:color w:val="000000"/>
      <w:sz w:val="36"/>
    </w:rPr>
  </w:style>
  <w:style w:type="character" w:customStyle="1" w:styleId="af2">
    <w:name w:val="样式二"/>
    <w:basedOn w:val="af1"/>
    <w:rPr>
      <w:rFonts w:ascii="宋体" w:hAnsi="宋体"/>
      <w:b/>
      <w:bCs/>
      <w:color w:val="000000"/>
      <w:sz w:val="36"/>
    </w:rPr>
  </w:style>
  <w:style w:type="paragraph" w:styleId="af3">
    <w:name w:val="Balloon Text"/>
    <w:basedOn w:val="a1"/>
    <w:link w:val="af4"/>
    <w:pPr>
      <w:spacing w:line="240" w:lineRule="auto"/>
    </w:pPr>
    <w:rPr>
      <w:sz w:val="18"/>
      <w:szCs w:val="18"/>
    </w:rPr>
  </w:style>
  <w:style w:type="character" w:customStyle="1" w:styleId="af4">
    <w:name w:val="批注框文本 字符"/>
    <w:basedOn w:val="a2"/>
    <w:link w:val="af3"/>
    <w:rPr>
      <w:snapToGrid w:val="0"/>
      <w:sz w:val="18"/>
      <w:szCs w:val="18"/>
    </w:rPr>
  </w:style>
  <w:style w:type="paragraph" w:styleId="af5">
    <w:name w:val="List Paragraph"/>
    <w:basedOn w:val="a1"/>
    <w:uiPriority w:val="34"/>
    <w:qFormat/>
    <w:rsid w:val="0075012D"/>
    <w:pPr>
      <w:ind w:firstLineChars="200" w:firstLine="420"/>
    </w:pPr>
  </w:style>
  <w:style w:type="paragraph" w:styleId="af6">
    <w:name w:val="Title"/>
    <w:basedOn w:val="a1"/>
    <w:next w:val="a1"/>
    <w:link w:val="af7"/>
    <w:uiPriority w:val="10"/>
    <w:qFormat/>
    <w:rsid w:val="00D23080"/>
    <w:pPr>
      <w:autoSpaceDE/>
      <w:autoSpaceDN/>
      <w:adjustRightInd/>
      <w:spacing w:before="240" w:after="60" w:line="240" w:lineRule="auto"/>
      <w:jc w:val="center"/>
      <w:outlineLvl w:val="0"/>
    </w:pPr>
    <w:rPr>
      <w:rFonts w:asciiTheme="majorHAnsi" w:hAnsiTheme="majorHAnsi" w:cstheme="majorBidi"/>
      <w:b/>
      <w:bCs/>
      <w:snapToGrid/>
      <w:kern w:val="2"/>
      <w:sz w:val="32"/>
      <w:szCs w:val="32"/>
    </w:rPr>
  </w:style>
  <w:style w:type="character" w:customStyle="1" w:styleId="af7">
    <w:name w:val="标题 字符"/>
    <w:basedOn w:val="a2"/>
    <w:link w:val="af6"/>
    <w:uiPriority w:val="10"/>
    <w:rsid w:val="00D23080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wx690449\Desktop\OFFICE\Templet\office\office\Office%20&#27169;&#26495;&#65288;&#20013;&#25991;&#65289;\DOC\Word%20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68EE8-C473-433D-9290-DEB7C43CA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模板</Template>
  <TotalTime>9</TotalTime>
  <Pages>2</Pages>
  <Words>150</Words>
  <Characters>861</Characters>
  <Application>Microsoft Office Word</Application>
  <DocSecurity>0</DocSecurity>
  <Lines>7</Lines>
  <Paragraphs>2</Paragraphs>
  <ScaleCrop>false</ScaleCrop>
  <Company>Huawei Technologies Co., Ltd.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wangzhou (A)</dc:creator>
  <cp:keywords/>
  <dc:description/>
  <cp:lastModifiedBy>zhangjing (GD)</cp:lastModifiedBy>
  <cp:revision>6</cp:revision>
  <dcterms:created xsi:type="dcterms:W3CDTF">2025-09-17T08:41:00Z</dcterms:created>
  <dcterms:modified xsi:type="dcterms:W3CDTF">2025-09-18T02:55:00Z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(4)hGQ1PSCXEkVfcwFQsoRSLtxtuzYtzBVjCK06H8HLhZoLuRhj4leYecNqTcOz6een0ft1egsg
t001mFnCvLMaA7NtV7uI2VC2fwALyxkAC4/wcWz8V8s9ISVz/CfAoSvyQ6nyxiczypx3WN6k
iUnWGkbT1bSwB2DSRd3f7wzNpVKyHhElmeFgXpfDEloNrXj6fpuVTbsm6RDJMi1f464iyj1z
614PzAImBcWE/WjDWN/y5</vt:lpwstr>
  </property>
  <property fmtid="{D5CDD505-2E9C-101B-9397-08002B2CF9AE}" pid="3" name="_ms_pID_7253431">
    <vt:lpwstr>TFYekd/MoOcdAUKhpiH6kdybFPk4me52k75asY0n+2Om+X60aHu
K7gzsUkkPd9EvzrGt8Nhbs+5OzH324OV3/Zv0Wk1s77ymyBS/g1FukTABfllXSMe4+HG/L89
tp8NHHTwaIzm28DBBkVmVmdL09ekEMV+QrS/Rie/ICaA+cc5fNaNjUKJZ6+1wXS2SQEOKjC6
b8HqMKW55JFIbIK2N1piaa3K9ae25MbT1AEQED9QlN</vt:lpwstr>
  </property>
  <property fmtid="{D5CDD505-2E9C-101B-9397-08002B2CF9AE}" pid="4" name="_ms_pID_7253432">
    <vt:lpwstr>E7FqxOADAUq80etHyPBA3ELTZhFDR2
wVj3LzUVhy7LOuwI9uxMSkbk8k5daWHKRVM2jPOoZ88TOOJpho94OU041q2lK6RN9bR9XAb5
mvsbzvyK7y9aTwrRm9Y9jeP/2MGeGsd46jyP7DuLztgB1VmvC8i6MYko5SiXTLeJvJ8l6Chj
pwgTqVKI/iPWcTv5Z3EUyitJA9voTAle06Fnasq695DEfPit2GNQApOppq1hRmF</vt:lpwstr>
  </property>
  <property fmtid="{D5CDD505-2E9C-101B-9397-08002B2CF9AE}" pid="5" name="_ms_pID_7253433">
    <vt:lpwstr>XOJNPY2kx
4xqimhk3tS32I2ubWObO207x2MvGmI15qfOjJqw4zxHSDgtN</vt:lpwstr>
  </property>
  <property fmtid="{D5CDD505-2E9C-101B-9397-08002B2CF9AE}" pid="6" name="_2015_ms_pID_725343">
    <vt:lpwstr>(3)RhGzrORIw1TdmMZo7kFmWwXdMyQu552z4Z9PggoMBfdoDvSO2nSR8esLemkhiWSXnlgDFWMw
pwKfLFfYH8WqTg3jyUeMQ0D+M6Vq1+AGj11sv7aFuiiX+2IKi887ZdWtv+QjPmI3nfW+qo06
7pZLeZmpmLYTUMAaMbxc+cBUNb7m5NlsyCrxyFRRHrwDI8cM58brtj2/PmXMNHTrdJGf6Yof
eOryP1D08mB+cJVqdd</vt:lpwstr>
  </property>
  <property fmtid="{D5CDD505-2E9C-101B-9397-08002B2CF9AE}" pid="7" name="_2015_ms_pID_7253431">
    <vt:lpwstr>myePbnG4cd+O0XjM8HcelKBVSFMQ8EZ/r+zQWlpTyJLSaKbpxXiiVB
Igm9u6W7Wp/ovFHlMFcC74DxIb0SPoNLQca1S80WHDcgAEK8fYPE+ZHBUVUemiQyQ8ypa8Ck
TOvU6xkNvNy6K2GoKI889kBxlxWUjS4TxGDZc17ZFsOubRNMTL6FEC1mtSd/lmhNM8mKB42/
KEnoYu9KWUPziTgIphuDINAcP/Rjyx+uBsuW</vt:lpwstr>
  </property>
  <property fmtid="{D5CDD505-2E9C-101B-9397-08002B2CF9AE}" pid="8" name="_2015_ms_pID_7253432">
    <vt:lpwstr>wTFLhWBgnFsptSZm9CZ990M=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1540624028</vt:lpwstr>
  </property>
</Properties>
</file>