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="80" w:afterAutospacing="0" w:line="400" w:lineRule="atLeast"/>
        <w:rPr>
          <w:rFonts w:hint="default" w:ascii="Helvetica" w:hAnsi="Helvetica" w:eastAsia="Helvetica" w:cs="Helvetica"/>
          <w:color w:val="191919"/>
          <w:sz w:val="32"/>
          <w:szCs w:val="32"/>
        </w:rPr>
      </w:pPr>
      <w:r>
        <w:rPr>
          <w:rFonts w:hint="default" w:ascii="Helvetica" w:hAnsi="Helvetica" w:eastAsia="Helvetica" w:cs="Helvetica"/>
          <w:color w:val="191919"/>
          <w:sz w:val="32"/>
          <w:szCs w:val="32"/>
        </w:rPr>
        <w:t>联营商品</w:t>
      </w:r>
      <w:r>
        <w:rPr>
          <w:rFonts w:ascii="Helvetica" w:hAnsi="Helvetica" w:cs="Helvetica"/>
          <w:color w:val="191919"/>
          <w:sz w:val="32"/>
          <w:szCs w:val="32"/>
        </w:rPr>
        <w:t>基地</w:t>
      </w:r>
      <w:r>
        <w:rPr>
          <w:rFonts w:hint="default" w:ascii="Helvetica" w:hAnsi="Helvetica" w:eastAsia="Helvetica" w:cs="Helvetica"/>
          <w:color w:val="191919"/>
          <w:sz w:val="32"/>
          <w:szCs w:val="32"/>
        </w:rPr>
        <w:t>云</w:t>
      </w:r>
      <w:r>
        <w:rPr>
          <w:rFonts w:ascii="Helvetica" w:hAnsi="Helvetica" w:cs="Helvetica"/>
          <w:color w:val="191919"/>
          <w:sz w:val="32"/>
          <w:szCs w:val="32"/>
        </w:rPr>
        <w:t>场景</w:t>
      </w:r>
      <w:r>
        <w:rPr>
          <w:rFonts w:hint="default" w:ascii="Helvetica" w:hAnsi="Helvetica" w:eastAsia="Helvetica" w:cs="Helvetica"/>
          <w:color w:val="191919"/>
          <w:sz w:val="32"/>
          <w:szCs w:val="32"/>
        </w:rPr>
        <w:t>项目交付文档模板</w:t>
      </w:r>
    </w:p>
    <w:p>
      <w:pPr>
        <w:pStyle w:val="3"/>
        <w:widowControl/>
        <w:spacing w:beforeAutospacing="0" w:after="120" w:afterAutospacing="0" w:line="300" w:lineRule="atLeast"/>
        <w:rPr>
          <w:rFonts w:hint="default" w:ascii="Helvetica" w:hAnsi="Helvetica" w:eastAsia="Helvetica" w:cs="Helvetica"/>
          <w:color w:val="191919"/>
        </w:rPr>
      </w:pPr>
      <w:r>
        <w:rPr>
          <w:rFonts w:hint="default" w:ascii="Helvetica" w:hAnsi="Helvetica" w:eastAsia="Helvetica" w:cs="Helvetica"/>
          <w:color w:val="191919"/>
          <w:shd w:val="clear" w:color="auto" w:fill="FFFFFF"/>
        </w:rPr>
        <w:t>项目基本信息</w:t>
      </w:r>
    </w:p>
    <w:tbl>
      <w:tblPr>
        <w:tblStyle w:val="7"/>
        <w:tblW w:w="9592" w:type="dxa"/>
        <w:tblCellSpacing w:w="0" w:type="dxa"/>
        <w:tblInd w:w="15" w:type="dxa"/>
        <w:tblBorders>
          <w:top w:val="outset" w:color="EBEBEB" w:sz="6" w:space="0"/>
          <w:left w:val="outset" w:color="EBEBEB" w:sz="6" w:space="0"/>
          <w:bottom w:val="outset" w:color="EBEBEB" w:sz="6" w:space="0"/>
          <w:right w:val="outset" w:color="EBEBEB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2191"/>
        <w:gridCol w:w="7401"/>
      </w:tblGrid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项目名称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必填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按实际项目名称填写即可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用户名称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必填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填写完整的公司名称，与下单用户名称保持一致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用户华为云账号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必填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填写该笔订单下单用户的华为云账号，可在订单明细内查看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经销商名称及经销商华为云账号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选填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联营商品订单号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必填</w:t>
            </w:r>
          </w:p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1.订单号为CS开头；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2.同一用户同一项目如有多笔订单验收，可填写在同一个验收文档内；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华为云资源订单号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b/>
                <w:color w:val="191919"/>
                <w:sz w:val="14"/>
                <w:szCs w:val="14"/>
              </w:rPr>
              <w:t>选填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商家名称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必填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此处指商家，填写时请勿与经销商混淆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联营商品名称及规格名称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必填</w:t>
            </w:r>
          </w:p>
          <w:p>
            <w:pPr>
              <w:widowControl/>
              <w:numPr>
                <w:ilvl w:val="0"/>
                <w:numId w:val="1"/>
              </w:numPr>
              <w:spacing w:line="220" w:lineRule="atLeast"/>
              <w:ind w:left="0"/>
            </w:pPr>
            <w:r>
              <w:rPr>
                <w:sz w:val="14"/>
                <w:szCs w:val="14"/>
              </w:rPr>
              <w:t>填写下单商品的商品名称、详细规格名称，注意与下单规格保持完全一致</w:t>
            </w:r>
          </w:p>
          <w:p>
            <w:pPr>
              <w:widowControl/>
              <w:numPr>
                <w:ilvl w:val="0"/>
                <w:numId w:val="1"/>
              </w:numPr>
              <w:spacing w:before="120" w:line="220" w:lineRule="atLeast"/>
              <w:ind w:left="0"/>
            </w:pPr>
            <w:r>
              <w:rPr>
                <w:sz w:val="14"/>
                <w:szCs w:val="14"/>
              </w:rPr>
              <w:t>可在订单明细内查看具体商品规格名称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项目实施周期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必填，填写项目启动时间至交付完成的时间</w:t>
            </w:r>
          </w:p>
          <w:p>
            <w:pPr>
              <w:widowControl/>
              <w:numPr>
                <w:ilvl w:val="0"/>
                <w:numId w:val="2"/>
              </w:numPr>
              <w:spacing w:line="220" w:lineRule="atLeast"/>
              <w:ind w:left="0"/>
            </w:pPr>
            <w:r>
              <w:rPr>
                <w:sz w:val="14"/>
                <w:szCs w:val="14"/>
              </w:rPr>
              <w:t>实施周期：项目启动时间至项目竣工时间，按实际时间填写即可</w:t>
            </w:r>
          </w:p>
          <w:p>
            <w:pPr>
              <w:widowControl/>
              <w:numPr>
                <w:ilvl w:val="0"/>
                <w:numId w:val="2"/>
              </w:numPr>
              <w:spacing w:before="120" w:line="220" w:lineRule="atLeast"/>
              <w:ind w:left="0"/>
            </w:pPr>
            <w:r>
              <w:rPr>
                <w:sz w:val="14"/>
                <w:szCs w:val="14"/>
              </w:rPr>
              <w:t>项目启动时间指项目开工会的时间。</w:t>
            </w:r>
          </w:p>
          <w:p>
            <w:pPr>
              <w:widowControl/>
              <w:numPr>
                <w:ilvl w:val="0"/>
                <w:numId w:val="2"/>
              </w:numPr>
              <w:spacing w:before="120" w:line="220" w:lineRule="atLeast"/>
              <w:ind w:left="0"/>
            </w:pPr>
            <w:r>
              <w:rPr>
                <w:sz w:val="14"/>
                <w:szCs w:val="14"/>
              </w:rPr>
              <w:t>注意：项目开工时间若比下单时间早，则属于无PO提前交付。对未在云市场产生交易则启动交付实施服务的行为，云市场平台不承担任何责任。</w:t>
            </w:r>
          </w:p>
          <w:p>
            <w:pPr>
              <w:widowControl/>
              <w:numPr>
                <w:ilvl w:val="0"/>
                <w:numId w:val="2"/>
              </w:numPr>
              <w:spacing w:before="120" w:line="220" w:lineRule="atLeast"/>
              <w:ind w:left="0"/>
            </w:pPr>
            <w:r>
              <w:rPr>
                <w:sz w:val="14"/>
                <w:szCs w:val="14"/>
              </w:rPr>
              <w:t>竣工时间应早于或等于验收时间（项目竣工时间指交付完成/实施完成的时间）。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14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商用SaaS/License账号开通时间及授权期限</w:t>
            </w:r>
          </w:p>
        </w:tc>
        <w:tc>
          <w:tcPr>
            <w:tcW w:w="385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软件类包周期商品必填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具体到年月日，例如：2023年7月21日-2023年9月30日</w:t>
            </w:r>
          </w:p>
        </w:tc>
      </w:tr>
    </w:tbl>
    <w:p>
      <w:pPr>
        <w:pStyle w:val="3"/>
        <w:widowControl/>
        <w:spacing w:before="522" w:beforeAutospacing="0" w:after="120" w:afterAutospacing="0" w:line="300" w:lineRule="atLeast"/>
        <w:rPr>
          <w:rFonts w:hint="default" w:ascii="Helvetica" w:hAnsi="Helvetica" w:eastAsia="Helvetica" w:cs="Helvetica"/>
          <w:color w:val="191919"/>
        </w:rPr>
      </w:pPr>
      <w:r>
        <w:rPr>
          <w:rFonts w:hint="default" w:ascii="Helvetica" w:hAnsi="Helvetica" w:eastAsia="Helvetica" w:cs="Helvetica"/>
          <w:color w:val="191919"/>
          <w:shd w:val="clear" w:color="auto" w:fill="FFFFFF"/>
        </w:rPr>
        <w:t>项目总体实施情况</w:t>
      </w:r>
    </w:p>
    <w:p>
      <w:pPr>
        <w:widowControl/>
        <w:numPr>
          <w:ilvl w:val="0"/>
          <w:numId w:val="3"/>
        </w:numPr>
        <w:ind w:left="0"/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项目实施总进度表（请按照实际实施进度填写）</w:t>
      </w:r>
    </w:p>
    <w:p>
      <w:pPr>
        <w:pStyle w:val="6"/>
        <w:widowControl/>
        <w:shd w:val="clear" w:color="auto" w:fill="FFFFFF"/>
        <w:spacing w:beforeAutospacing="0" w:after="80" w:afterAutospacing="0" w:line="280" w:lineRule="atLeast"/>
        <w:rPr>
          <w:rFonts w:ascii="Helvetica" w:hAnsi="Helvetica" w:eastAsia="Helvetica" w:cs="Helvetica"/>
          <w:color w:val="191919"/>
          <w:sz w:val="16"/>
          <w:szCs w:val="16"/>
        </w:rPr>
      </w:pPr>
      <w:r>
        <w:rPr>
          <w:rFonts w:ascii="Helvetica" w:hAnsi="Helvetica" w:eastAsia="Helvetica" w:cs="Helvetica"/>
          <w:color w:val="191919"/>
          <w:sz w:val="16"/>
          <w:szCs w:val="16"/>
          <w:shd w:val="clear" w:color="auto" w:fill="FFFFFF"/>
        </w:rPr>
        <w:t>依照项目实施计划表格填写，模板中的阶段名称仅供参考，可根据实际情况调整。如项目进度与SOW计划有偏差，需要提供说明。</w:t>
      </w:r>
    </w:p>
    <w:tbl>
      <w:tblPr>
        <w:tblStyle w:val="7"/>
        <w:tblW w:w="9592" w:type="dxa"/>
        <w:tblCellSpacing w:w="0" w:type="dxa"/>
        <w:tblInd w:w="15" w:type="dxa"/>
        <w:tblBorders>
          <w:top w:val="outset" w:color="EBEBEB" w:sz="6" w:space="0"/>
          <w:left w:val="outset" w:color="EBEBEB" w:sz="6" w:space="0"/>
          <w:bottom w:val="outset" w:color="EBEBEB" w:sz="6" w:space="0"/>
          <w:right w:val="outset" w:color="EBEBEB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735"/>
        <w:gridCol w:w="1419"/>
        <w:gridCol w:w="902"/>
        <w:gridCol w:w="1163"/>
        <w:gridCol w:w="956"/>
        <w:gridCol w:w="3476"/>
        <w:gridCol w:w="941"/>
      </w:tblGrid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序号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阶段名称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实际起止时间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实际结束时间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实施天数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交付物列表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备注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1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项目开工会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1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开工会议纪要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2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需求调研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3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建设方案编制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4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软件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5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华为云资源和联营商品购买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附件：显示用户华为云账号的云资源和联营商品购买截图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6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软件登入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附件1：含用户名称的软件登录页面截屏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附件2：含用户名称的软件功能页面截屏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7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软件测试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8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用户培训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83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9</w:t>
            </w:r>
          </w:p>
        </w:tc>
        <w:tc>
          <w:tcPr>
            <w:tcW w:w="739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项目验收</w:t>
            </w:r>
          </w:p>
        </w:tc>
        <w:tc>
          <w:tcPr>
            <w:tcW w:w="47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606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1811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</w:tbl>
    <w:p>
      <w:pPr>
        <w:widowControl/>
        <w:numPr>
          <w:ilvl w:val="0"/>
          <w:numId w:val="3"/>
        </w:numPr>
        <w:ind w:left="0"/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项目交付矩阵（选填）</w:t>
      </w:r>
    </w:p>
    <w:p>
      <w:pPr>
        <w:pStyle w:val="6"/>
        <w:widowControl/>
        <w:shd w:val="clear" w:color="auto" w:fill="FFFFFF"/>
        <w:spacing w:beforeAutospacing="0" w:after="80" w:afterAutospacing="0" w:line="280" w:lineRule="atLeast"/>
        <w:rPr>
          <w:rFonts w:ascii="Helvetica" w:hAnsi="Helvetica" w:eastAsia="Helvetica" w:cs="Helvetica"/>
          <w:color w:val="191919"/>
          <w:sz w:val="16"/>
          <w:szCs w:val="16"/>
        </w:rPr>
      </w:pPr>
      <w:r>
        <w:rPr>
          <w:rFonts w:ascii="Helvetica" w:hAnsi="Helvetica" w:eastAsia="Helvetica" w:cs="Helvetica"/>
          <w:color w:val="191919"/>
          <w:sz w:val="16"/>
          <w:szCs w:val="16"/>
          <w:shd w:val="clear" w:color="auto" w:fill="FFFFFF"/>
        </w:rPr>
        <w:t>填写项目实际交付过程涉及的支撑级别人员和角色等，不涉及的可不填写。</w:t>
      </w:r>
    </w:p>
    <w:tbl>
      <w:tblPr>
        <w:tblStyle w:val="7"/>
        <w:tblW w:w="9592" w:type="dxa"/>
        <w:tblCellSpacing w:w="0" w:type="dxa"/>
        <w:tblInd w:w="15" w:type="dxa"/>
        <w:tblBorders>
          <w:top w:val="outset" w:color="EBEBEB" w:sz="6" w:space="0"/>
          <w:left w:val="outset" w:color="EBEBEB" w:sz="6" w:space="0"/>
          <w:bottom w:val="outset" w:color="EBEBEB" w:sz="6" w:space="0"/>
          <w:right w:val="outset" w:color="EBEBEB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760"/>
        <w:gridCol w:w="662"/>
        <w:gridCol w:w="2791"/>
        <w:gridCol w:w="3221"/>
        <w:gridCol w:w="2158"/>
      </w:tblGrid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支撑级别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支撑内容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华为组织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伙伴组织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L1</w:t>
            </w:r>
          </w:p>
        </w:tc>
        <w:tc>
          <w:tcPr>
            <w:tcW w:w="345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售前方案</w:t>
            </w:r>
          </w:p>
        </w:tc>
        <w:tc>
          <w:tcPr>
            <w:tcW w:w="1454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方案支持</w:t>
            </w:r>
          </w:p>
        </w:tc>
        <w:tc>
          <w:tcPr>
            <w:tcW w:w="1678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GTM/中国地区部SA/代表处SA</w:t>
            </w:r>
          </w:p>
        </w:tc>
        <w:tc>
          <w:tcPr>
            <w:tcW w:w="1124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姓名及联系方式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345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方案Offerring及报价</w:t>
            </w:r>
          </w:p>
        </w:tc>
        <w:tc>
          <w:tcPr>
            <w:tcW w:w="1678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1124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服务交付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交付范围SOW确认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中国区服务团队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项目管理</w:t>
            </w:r>
          </w:p>
        </w:tc>
        <w:tc>
          <w:tcPr>
            <w:tcW w:w="0" w:type="auto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项目验收/关闭</w:t>
            </w:r>
          </w:p>
        </w:tc>
        <w:tc>
          <w:tcPr>
            <w:tcW w:w="0" w:type="auto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售后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客户问题响应及受理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代表处（BD/渠道）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L2</w:t>
            </w:r>
          </w:p>
        </w:tc>
        <w:tc>
          <w:tcPr>
            <w:tcW w:w="345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售前/交付</w:t>
            </w:r>
          </w:p>
        </w:tc>
        <w:tc>
          <w:tcPr>
            <w:tcW w:w="1454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售前方案支撑</w:t>
            </w:r>
          </w:p>
        </w:tc>
        <w:tc>
          <w:tcPr>
            <w:tcW w:w="1678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受益产品部</w:t>
            </w:r>
          </w:p>
        </w:tc>
        <w:tc>
          <w:tcPr>
            <w:tcW w:w="1124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345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项目支撑</w:t>
            </w:r>
          </w:p>
        </w:tc>
        <w:tc>
          <w:tcPr>
            <w:tcW w:w="1678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1124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售后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用户问题响应及受理</w:t>
            </w:r>
          </w:p>
        </w:tc>
        <w:tc>
          <w:tcPr>
            <w:tcW w:w="1678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restar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L3</w:t>
            </w:r>
          </w:p>
        </w:tc>
        <w:tc>
          <w:tcPr>
            <w:tcW w:w="345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售前/交付</w:t>
            </w:r>
          </w:p>
        </w:tc>
        <w:tc>
          <w:tcPr>
            <w:tcW w:w="1454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1、产品发布/变更</w:t>
            </w:r>
          </w:p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2、产品推广与营销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3、商家管理</w:t>
            </w:r>
          </w:p>
        </w:tc>
        <w:tc>
          <w:tcPr>
            <w:tcW w:w="167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生态产品经理</w:t>
            </w:r>
          </w:p>
        </w:tc>
        <w:tc>
          <w:tcPr>
            <w:tcW w:w="1124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396" w:type="pct"/>
            <w:vMerge w:val="continue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rPr>
                <w:rFonts w:ascii="宋体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售后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1、负责结算、对账开票</w:t>
            </w:r>
          </w:p>
          <w:p>
            <w:pPr>
              <w:pStyle w:val="6"/>
              <w:widowControl/>
              <w:spacing w:beforeAutospacing="0" w:after="8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2、负责处理退订等问题</w:t>
            </w:r>
          </w:p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3、用户问题响应及受理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生态产品经理/运营经理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</w:tbl>
    <w:p>
      <w:pPr>
        <w:pStyle w:val="3"/>
        <w:widowControl/>
        <w:spacing w:before="522" w:beforeAutospacing="0" w:after="120" w:afterAutospacing="0" w:line="300" w:lineRule="atLeast"/>
        <w:rPr>
          <w:rFonts w:hint="default" w:ascii="Helvetica" w:hAnsi="Helvetica" w:eastAsia="Helvetica" w:cs="Helvetica"/>
          <w:color w:val="191919"/>
        </w:rPr>
      </w:pPr>
      <w:r>
        <w:rPr>
          <w:rFonts w:hint="default" w:ascii="Helvetica" w:hAnsi="Helvetica" w:eastAsia="Helvetica" w:cs="Helvetica"/>
          <w:color w:val="191919"/>
          <w:shd w:val="clear" w:color="auto" w:fill="FFFFFF"/>
        </w:rPr>
        <w:t>项目交付内容</w:t>
      </w:r>
    </w:p>
    <w:p>
      <w:pPr>
        <w:widowControl/>
        <w:numPr>
          <w:ilvl w:val="0"/>
          <w:numId w:val="4"/>
        </w:numPr>
        <w:ind w:left="0"/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功能模块交付清单（必填）</w:t>
      </w:r>
    </w:p>
    <w:p>
      <w:pPr>
        <w:pStyle w:val="6"/>
        <w:widowControl/>
        <w:spacing w:before="400" w:beforeAutospacing="0" w:after="80" w:afterAutospacing="0" w:line="280" w:lineRule="atLeast"/>
      </w:pPr>
      <w:r>
        <w:rPr>
          <w:rFonts w:ascii="Helvetica" w:hAnsi="Helvetica" w:eastAsia="Helvetica" w:cs="Helvetica"/>
          <w:color w:val="191919"/>
          <w:sz w:val="16"/>
          <w:szCs w:val="16"/>
          <w:shd w:val="clear" w:color="auto" w:fill="FFFFFF"/>
        </w:rPr>
        <w:t>请按实际交付内容填写，详细列出用户购买的联营商品功能清单，与下单规格内的模块保持一致</w:t>
      </w:r>
    </w:p>
    <w:p>
      <w:pPr>
        <w:widowControl/>
        <w:numPr>
          <w:ilvl w:val="0"/>
          <w:numId w:val="4"/>
        </w:numPr>
        <w:spacing w:before="120"/>
        <w:ind w:left="0"/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项目交付文档（选填）</w:t>
      </w:r>
    </w:p>
    <w:p>
      <w:pPr>
        <w:pStyle w:val="6"/>
        <w:widowControl/>
        <w:shd w:val="clear" w:color="auto" w:fill="FFFFFF"/>
        <w:spacing w:beforeAutospacing="0" w:after="80" w:afterAutospacing="0" w:line="280" w:lineRule="atLeast"/>
        <w:rPr>
          <w:rFonts w:ascii="Helvetica" w:hAnsi="Helvetica" w:eastAsia="Helvetica" w:cs="Helvetica"/>
          <w:color w:val="191919"/>
          <w:sz w:val="16"/>
          <w:szCs w:val="16"/>
        </w:rPr>
      </w:pPr>
      <w:r>
        <w:rPr>
          <w:rFonts w:ascii="Helvetica" w:hAnsi="Helvetica" w:eastAsia="Helvetica" w:cs="Helvetica"/>
          <w:color w:val="191919"/>
          <w:sz w:val="16"/>
          <w:szCs w:val="16"/>
          <w:shd w:val="clear" w:color="auto" w:fill="FFFFFF"/>
        </w:rPr>
        <w:t>如果用户界面有项目文档归档要求的必填，例子模板如下：</w:t>
      </w:r>
    </w:p>
    <w:tbl>
      <w:tblPr>
        <w:tblStyle w:val="7"/>
        <w:tblW w:w="9592" w:type="dxa"/>
        <w:tblCellSpacing w:w="0" w:type="dxa"/>
        <w:tblInd w:w="15" w:type="dxa"/>
        <w:tblBorders>
          <w:top w:val="outset" w:color="EBEBEB" w:sz="6" w:space="0"/>
          <w:left w:val="outset" w:color="EBEBEB" w:sz="6" w:space="0"/>
          <w:bottom w:val="outset" w:color="EBEBEB" w:sz="6" w:space="0"/>
          <w:right w:val="outset" w:color="EBEBEB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993"/>
        <w:gridCol w:w="1990"/>
        <w:gridCol w:w="4264"/>
        <w:gridCol w:w="2345"/>
      </w:tblGrid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Header/>
          <w:tblCellSpacing w:w="0" w:type="dxa"/>
        </w:trPr>
        <w:tc>
          <w:tcPr>
            <w:tcW w:w="518" w:type="pct"/>
            <w:shd w:val="clear" w:color="auto" w:fill="F2F2F2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jc w:val="center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序号</w:t>
            </w:r>
          </w:p>
        </w:tc>
        <w:tc>
          <w:tcPr>
            <w:tcW w:w="1037" w:type="pct"/>
            <w:shd w:val="clear" w:color="auto" w:fill="F2F2F2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jc w:val="center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文档名称</w:t>
            </w:r>
          </w:p>
        </w:tc>
        <w:tc>
          <w:tcPr>
            <w:tcW w:w="2222" w:type="pct"/>
            <w:shd w:val="clear" w:color="auto" w:fill="F2F2F2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jc w:val="center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通途</w:t>
            </w:r>
          </w:p>
        </w:tc>
        <w:tc>
          <w:tcPr>
            <w:tcW w:w="1222" w:type="pct"/>
            <w:shd w:val="clear" w:color="auto" w:fill="F2F2F2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jc w:val="center"/>
              <w:rPr>
                <w:color w:val="191919"/>
                <w:sz w:val="14"/>
                <w:szCs w:val="14"/>
              </w:rPr>
            </w:pPr>
            <w:r>
              <w:rPr>
                <w:rStyle w:val="9"/>
                <w:bCs/>
                <w:color w:val="191919"/>
                <w:sz w:val="14"/>
                <w:szCs w:val="14"/>
              </w:rPr>
              <w:t>备注</w:t>
            </w:r>
          </w:p>
        </w:tc>
      </w:tr>
      <w:tr>
        <w:tblPrEx>
          <w:tblBorders>
            <w:top w:val="outset" w:color="EBEBEB" w:sz="6" w:space="0"/>
            <w:left w:val="outset" w:color="EBEBEB" w:sz="6" w:space="0"/>
            <w:bottom w:val="outset" w:color="EBEBEB" w:sz="6" w:space="0"/>
            <w:right w:val="outset" w:color="EBEBEB" w:sz="6" w:space="0"/>
            <w:insideH w:val="outset" w:color="auto" w:sz="6" w:space="0"/>
            <w:insideV w:val="outset" w:color="auto" w:sz="6" w:space="0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518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1</w:t>
            </w:r>
          </w:p>
        </w:tc>
        <w:tc>
          <w:tcPr>
            <w:tcW w:w="1037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软件操作指导书</w:t>
            </w:r>
          </w:p>
        </w:tc>
        <w:tc>
          <w:tcPr>
            <w:tcW w:w="222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pStyle w:val="6"/>
              <w:widowControl/>
              <w:spacing w:beforeAutospacing="0" w:afterAutospacing="0" w:line="220" w:lineRule="atLeast"/>
              <w:rPr>
                <w:color w:val="191919"/>
                <w:sz w:val="14"/>
                <w:szCs w:val="14"/>
              </w:rPr>
            </w:pPr>
            <w:r>
              <w:rPr>
                <w:color w:val="191919"/>
                <w:sz w:val="14"/>
                <w:szCs w:val="14"/>
              </w:rPr>
              <w:t>用于用户日常操作和维护</w:t>
            </w:r>
          </w:p>
        </w:tc>
        <w:tc>
          <w:tcPr>
            <w:tcW w:w="1222" w:type="pct"/>
            <w:shd w:val="clear" w:color="auto" w:fill="auto"/>
            <w:tcMar>
              <w:top w:w="120" w:type="dxa"/>
              <w:left w:w="160" w:type="dxa"/>
              <w:bottom w:w="120" w:type="dxa"/>
              <w:right w:w="160" w:type="dxa"/>
            </w:tcMar>
          </w:tcPr>
          <w:p>
            <w:pPr>
              <w:widowControl/>
              <w:spacing w:line="220" w:lineRule="atLeast"/>
              <w:jc w:val="left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bidi="ar"/>
              </w:rPr>
              <w:t>  </w:t>
            </w:r>
          </w:p>
        </w:tc>
      </w:tr>
    </w:tbl>
    <w:p>
      <w:pPr>
        <w:widowControl/>
        <w:numPr>
          <w:ilvl w:val="0"/>
          <w:numId w:val="4"/>
        </w:numPr>
        <w:spacing w:before="120"/>
        <w:ind w:left="0"/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项目交付附件（</w:t>
      </w:r>
      <w:r>
        <w:rPr>
          <w:rStyle w:val="9"/>
          <w:rFonts w:hint="eastAsia" w:ascii="Helvetica" w:hAnsi="Helvetica" w:cs="Helvetica"/>
          <w:bCs/>
          <w:color w:val="191919"/>
          <w:sz w:val="16"/>
          <w:szCs w:val="16"/>
          <w:shd w:val="clear" w:color="auto" w:fill="FFFFFF"/>
        </w:rPr>
        <w:t>非远程交付类的订单必填</w:t>
      </w: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）</w:t>
      </w:r>
      <w:bookmarkStart w:id="0" w:name="li895517481146"/>
      <w:bookmarkEnd w:id="0"/>
      <w:bookmarkStart w:id="1" w:name="sp_topic_0000157__li895517481146"/>
      <w:bookmarkEnd w:id="1"/>
    </w:p>
    <w:p>
      <w:pPr>
        <w:widowControl/>
        <w:numPr>
          <w:ilvl w:val="1"/>
          <w:numId w:val="5"/>
        </w:numPr>
        <w:spacing w:before="80" w:line="280" w:lineRule="atLeast"/>
        <w:ind w:left="0"/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联营License商品交付截图要求：</w:t>
      </w:r>
    </w:p>
    <w:p>
      <w:pPr>
        <w:widowControl/>
        <w:numPr>
          <w:ilvl w:val="0"/>
          <w:numId w:val="6"/>
        </w:numPr>
        <w:spacing w:before="80" w:line="280" w:lineRule="atLeast"/>
        <w:ind w:left="720" w:hanging="360"/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</w:pPr>
      <w:r>
        <w:rPr>
          <w:rStyle w:val="9"/>
          <w:rFonts w:hint="eastAsia"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客户登录页面截图:</w:t>
      </w:r>
    </w:p>
    <w:p>
      <w:pPr>
        <w:widowControl/>
        <w:spacing w:before="80" w:line="280" w:lineRule="atLeast"/>
        <w:ind w:left="360"/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</w:pPr>
      <w:r>
        <w:drawing>
          <wp:inline distT="0" distB="0" distL="114300" distR="114300">
            <wp:extent cx="5272405" cy="2590800"/>
            <wp:effectExtent l="0" t="0" r="1079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6"/>
        </w:numPr>
        <w:spacing w:before="80" w:line="280" w:lineRule="atLeast"/>
        <w:ind w:left="720" w:hanging="360"/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</w:pPr>
      <w:r>
        <w:rPr>
          <w:rStyle w:val="9"/>
          <w:rFonts w:hint="eastAsia"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登录成功后页面截图</w:t>
      </w:r>
    </w:p>
    <w:p>
      <w:pPr>
        <w:widowControl/>
        <w:spacing w:before="80" w:line="280" w:lineRule="atLeast"/>
        <w:ind w:left="360"/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</w:pPr>
      <w:r>
        <w:drawing>
          <wp:inline distT="0" distB="0" distL="114300" distR="114300">
            <wp:extent cx="5269865" cy="2961005"/>
            <wp:effectExtent l="0" t="0" r="63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6"/>
        </w:numPr>
        <w:spacing w:before="80" w:line="280" w:lineRule="atLeast"/>
        <w:ind w:left="720" w:hanging="360"/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</w:pPr>
      <w:r>
        <w:rPr>
          <w:rStyle w:val="9"/>
          <w:rFonts w:hint="eastAsia"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软件可使用的功能页面截图</w:t>
      </w:r>
    </w:p>
    <w:p>
      <w:pPr>
        <w:widowControl/>
        <w:spacing w:before="80" w:line="280" w:lineRule="atLeast"/>
        <w:ind w:left="360"/>
        <w:rPr>
          <w:rStyle w:val="9"/>
          <w:rFonts w:ascii="Helvetica" w:hAnsi="Helvetica" w:cs="Helvetica"/>
          <w:bCs/>
          <w:color w:val="191919"/>
          <w:sz w:val="16"/>
          <w:szCs w:val="16"/>
          <w:shd w:val="clear" w:color="auto" w:fill="FFFFFF"/>
        </w:rPr>
      </w:pPr>
      <w:r>
        <w:drawing>
          <wp:inline distT="0" distB="0" distL="114300" distR="114300">
            <wp:extent cx="5267325" cy="2953385"/>
            <wp:effectExtent l="0" t="0" r="31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80" w:line="280" w:lineRule="atLeast"/>
        <w:ind w:left="360"/>
        <w:rPr>
          <w:rStyle w:val="9"/>
          <w:rFonts w:ascii="Helvetica" w:hAnsi="Helvetica" w:cs="Helvetica"/>
          <w:bCs/>
          <w:color w:val="191919"/>
          <w:sz w:val="16"/>
          <w:szCs w:val="16"/>
          <w:shd w:val="clear" w:color="auto" w:fill="FFFFFF"/>
        </w:rPr>
      </w:pPr>
    </w:p>
    <w:p>
      <w:pPr>
        <w:widowControl/>
        <w:numPr>
          <w:ilvl w:val="0"/>
          <w:numId w:val="6"/>
        </w:numPr>
        <w:spacing w:before="80" w:line="280" w:lineRule="atLeast"/>
        <w:ind w:left="720" w:hanging="360"/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</w:pPr>
      <w:r>
        <w:rPr>
          <w:rStyle w:val="9"/>
          <w:rFonts w:hint="eastAsia" w:ascii="Helvetica" w:hAnsi="Helvetica" w:cs="Helvetica"/>
          <w:bCs/>
          <w:color w:val="191919"/>
          <w:sz w:val="16"/>
          <w:szCs w:val="16"/>
          <w:shd w:val="clear" w:color="auto" w:fill="FFFFFF"/>
        </w:rPr>
        <w:t>服务商远程交付类订单交付记录样例截图：</w:t>
      </w:r>
    </w:p>
    <w:p>
      <w:pPr>
        <w:widowControl/>
        <w:spacing w:before="80" w:line="280" w:lineRule="atLeast"/>
        <w:ind w:left="360"/>
        <w:rPr>
          <w:rStyle w:val="9"/>
          <w:rFonts w:ascii="Helvetica" w:hAnsi="Helvetica" w:cs="Helvetica"/>
          <w:bCs/>
          <w:color w:val="191919"/>
          <w:sz w:val="16"/>
          <w:szCs w:val="16"/>
          <w:shd w:val="clear" w:color="auto" w:fill="FFFFFF"/>
        </w:rPr>
      </w:pPr>
      <w:r>
        <w:drawing>
          <wp:inline distT="0" distB="0" distL="0" distR="0">
            <wp:extent cx="5274310" cy="3658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="522" w:beforeAutospacing="0" w:after="120" w:afterAutospacing="0" w:line="300" w:lineRule="atLeast"/>
        <w:rPr>
          <w:rFonts w:hint="default" w:ascii="Helvetica" w:hAnsi="Helvetica" w:eastAsia="Helvetica" w:cs="Helvetica"/>
          <w:color w:val="191919"/>
        </w:rPr>
      </w:pPr>
      <w:r>
        <w:rPr>
          <w:rFonts w:hint="default" w:ascii="Helvetica" w:hAnsi="Helvetica" w:eastAsia="Helvetica" w:cs="Helvetica"/>
          <w:color w:val="191919"/>
          <w:shd w:val="clear" w:color="auto" w:fill="FFFFFF"/>
        </w:rPr>
        <w:t>盖章签字（必填，加粗提示语不可删除）</w:t>
      </w:r>
    </w:p>
    <w:p>
      <w:pPr>
        <w:pStyle w:val="6"/>
        <w:widowControl/>
        <w:spacing w:before="400" w:beforeAutospacing="0" w:after="80" w:afterAutospacing="0" w:line="280" w:lineRule="atLeast"/>
        <w:rPr>
          <w:color w:val="191919"/>
          <w:sz w:val="16"/>
          <w:szCs w:val="16"/>
        </w:rPr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请详细阅读如下说明，确认无误后进行盖章签字。</w:t>
      </w:r>
    </w:p>
    <w:p>
      <w:pPr>
        <w:widowControl/>
        <w:numPr>
          <w:ilvl w:val="0"/>
          <w:numId w:val="7"/>
        </w:numPr>
        <w:ind w:left="0"/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您的签署行为表示该订单对应的联营商品已交付完成，正式进入商用状态，本签署具有法律效力。</w:t>
      </w:r>
    </w:p>
    <w:p>
      <w:pPr>
        <w:widowControl/>
        <w:numPr>
          <w:ilvl w:val="0"/>
          <w:numId w:val="7"/>
        </w:numPr>
        <w:spacing w:before="120"/>
        <w:ind w:left="0"/>
        <w:rPr>
          <w:rStyle w:val="9"/>
          <w:b w:val="0"/>
        </w:rPr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验收件签字规则为：非远程交付类订单</w:t>
      </w:r>
      <w:r>
        <w:rPr>
          <w:rStyle w:val="9"/>
          <w:rFonts w:hint="eastAsia" w:cs="Helvetica" w:asciiTheme="minorEastAsia" w:hAnsiTheme="minorEastAsia"/>
          <w:bCs/>
          <w:color w:val="191919"/>
          <w:sz w:val="16"/>
          <w:szCs w:val="16"/>
          <w:shd w:val="clear" w:color="auto" w:fill="FFFFFF"/>
        </w:rPr>
        <w:t>，</w:t>
      </w: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商家、华为项目组（BD/SA）、客户三者都需要签字</w:t>
      </w:r>
      <w:r>
        <w:rPr>
          <w:rStyle w:val="9"/>
          <w:rFonts w:hint="eastAsia" w:cs="Helvetica" w:asciiTheme="minorEastAsia" w:hAnsiTheme="minorEastAsia"/>
          <w:bCs/>
          <w:color w:val="191919"/>
          <w:sz w:val="16"/>
          <w:szCs w:val="16"/>
          <w:shd w:val="clear" w:color="auto" w:fill="FFFFFF"/>
        </w:rPr>
        <w:t>；</w:t>
      </w:r>
    </w:p>
    <w:p>
      <w:pPr>
        <w:widowControl/>
        <w:numPr>
          <w:ilvl w:val="0"/>
          <w:numId w:val="7"/>
        </w:numPr>
        <w:spacing w:before="120"/>
        <w:ind w:left="0"/>
        <w:rPr>
          <w:rStyle w:val="9"/>
          <w:b w:val="0"/>
        </w:rPr>
      </w:pP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验收件盖章规则为：非远程</w:t>
      </w:r>
      <w:bookmarkStart w:id="2" w:name="_GoBack"/>
      <w:bookmarkEnd w:id="2"/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交付类订单</w:t>
      </w:r>
      <w:r>
        <w:rPr>
          <w:rStyle w:val="9"/>
          <w:rFonts w:hint="eastAsia" w:cs="Helvetica" w:asciiTheme="minorEastAsia" w:hAnsiTheme="minorEastAsia"/>
          <w:bCs/>
          <w:color w:val="191919"/>
          <w:sz w:val="16"/>
          <w:szCs w:val="16"/>
          <w:shd w:val="clear" w:color="auto" w:fill="FFFFFF"/>
        </w:rPr>
        <w:t>，</w:t>
      </w:r>
      <w:r>
        <w:rPr>
          <w:rStyle w:val="9"/>
          <w:rFonts w:ascii="Helvetica" w:hAnsi="Helvetica" w:eastAsia="Helvetica" w:cs="Helvetica"/>
          <w:bCs/>
          <w:color w:val="191919"/>
          <w:sz w:val="16"/>
          <w:szCs w:val="16"/>
          <w:shd w:val="clear" w:color="auto" w:fill="FFFFFF"/>
        </w:rPr>
        <w:t>商家或者客户应保证至少一方盖公章。</w:t>
      </w:r>
    </w:p>
    <w:p>
      <w:pPr>
        <w:pStyle w:val="6"/>
        <w:widowControl/>
        <w:shd w:val="clear" w:color="auto" w:fill="FFFFFF"/>
        <w:spacing w:beforeAutospacing="0" w:after="80" w:afterAutospacing="0" w:line="280" w:lineRule="atLeast"/>
        <w:rPr>
          <w:rFonts w:ascii="Helvetica" w:hAnsi="Helvetica" w:eastAsia="Helvetica" w:cs="Helvetica"/>
          <w:color w:val="191919"/>
          <w:sz w:val="16"/>
          <w:szCs w:val="16"/>
        </w:rPr>
      </w:pPr>
      <w:r>
        <w:rPr>
          <w:rFonts w:ascii="Helvetica" w:hAnsi="Helvetica" w:eastAsia="Helvetica" w:cs="Helvetica"/>
          <w:color w:val="191919"/>
          <w:sz w:val="16"/>
          <w:szCs w:val="16"/>
          <w:bdr w:val="single" w:color="EDEDED" w:sz="4" w:space="0"/>
          <w:shd w:val="clear" w:color="auto" w:fill="FFFFFF"/>
        </w:rPr>
        <w:drawing>
          <wp:inline distT="0" distB="0" distL="114300" distR="114300">
            <wp:extent cx="5067300" cy="2819400"/>
            <wp:effectExtent l="0" t="0" r="0" b="0"/>
            <wp:docPr id="7" name="图片 8" descr="点击放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点击放大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4000F6"/>
    <w:multiLevelType w:val="multilevel"/>
    <w:tmpl w:val="8B4000F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BC0E64C3"/>
    <w:multiLevelType w:val="multilevel"/>
    <w:tmpl w:val="BC0E64C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>
    <w:nsid w:val="CE7326F1"/>
    <w:multiLevelType w:val="singleLevel"/>
    <w:tmpl w:val="CE7326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CFC667F5"/>
    <w:multiLevelType w:val="multilevel"/>
    <w:tmpl w:val="CFC667F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>
    <w:nsid w:val="FD083219"/>
    <w:multiLevelType w:val="multilevel"/>
    <w:tmpl w:val="FD08321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>
    <w:nsid w:val="3AE36828"/>
    <w:multiLevelType w:val="multilevel"/>
    <w:tmpl w:val="3AE3682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6">
    <w:nsid w:val="7BFF06D0"/>
    <w:multiLevelType w:val="multilevel"/>
    <w:tmpl w:val="7BFF06D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1346BDA"/>
    <w:rsid w:val="00032B11"/>
    <w:rsid w:val="00035516"/>
    <w:rsid w:val="0005773C"/>
    <w:rsid w:val="000A5F0F"/>
    <w:rsid w:val="000F492B"/>
    <w:rsid w:val="001348F5"/>
    <w:rsid w:val="001F2787"/>
    <w:rsid w:val="00237D27"/>
    <w:rsid w:val="0036601F"/>
    <w:rsid w:val="00500891"/>
    <w:rsid w:val="00731A18"/>
    <w:rsid w:val="00824FE6"/>
    <w:rsid w:val="008A36BA"/>
    <w:rsid w:val="008E2307"/>
    <w:rsid w:val="00A25ED8"/>
    <w:rsid w:val="00CE7E43"/>
    <w:rsid w:val="00D53E56"/>
    <w:rsid w:val="00DA2516"/>
    <w:rsid w:val="00DB08F8"/>
    <w:rsid w:val="0D5C7A29"/>
    <w:rsid w:val="27150A14"/>
    <w:rsid w:val="3BB32CDA"/>
    <w:rsid w:val="41346BDA"/>
    <w:rsid w:val="7F3A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Huawei Technologies Co.,Ltd.</Company>
  <Pages>6</Pages>
  <Words>257</Words>
  <Characters>1469</Characters>
  <Lines>12</Lines>
  <Paragraphs>3</Paragraphs>
  <TotalTime>11</TotalTime>
  <ScaleCrop>false</ScaleCrop>
  <LinksUpToDate>false</LinksUpToDate>
  <CharactersWithSpaces>1723</CharactersWithSpaces>
  <Application>WPS Office_11.8.2.12083_F1E327BC-269C-435d-A152-05C5408002CA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2024-11-19T02:14:00Z</dcterms:created>
  <dc:creator>z60041967</dc:creator>
  <cp:lastModifiedBy>z60041967</cp:lastModifiedBy>
  <dcterms:modified xsi:type="dcterms:W3CDTF">2024-11-22T09:11:36Z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2052-11.8.2.12083</vt:lpwstr>
  </property>
  <property fmtid="{D5CDD505-2E9C-101B-9397-08002B2CF9AE}" pid="3" name="ICV">
    <vt:lpwstr>6F6A45102EFC4277A80378145021075D</vt:lpwstr>
  </property>
  <property fmtid="{D5CDD505-2E9C-101B-9397-08002B2CF9AE}" pid="4" name="_2015_ms_pID_725343">
    <vt:lpwstr>(3)r4upRzxr4B3nl7OwRieaEjqY1FKVpwJZAmN5NJmm7qi8P2pBFncDJNL+rLcjPcaBE5Xxc1qv
APsuO0rMDcMzg+P6h3QNR+V8+cv6wa7nhlF/iZ6JBwI/WusI17c2ZbSFieN0qE9m+A8YKesf
yAqIiu855mWHLJomBkuRGoMctl6qWXils97Ut+y8AqSQA4y3/WeNgrUk9AfmF9XxPDFBLJEB
jTwiRgq2ZIJwerceZ+</vt:lpwstr>
  </property>
  <property fmtid="{D5CDD505-2E9C-101B-9397-08002B2CF9AE}" pid="5" name="_2015_ms_pID_7253431">
    <vt:lpwstr>1J2w8PQ1B9zpXiQ6cso6Z3T+hj3yyT18Giv6/VtI18MD9UzB3xqsvU
ITCbC496jRV79IKZ4kkfd7EL0b4MToVCXW4qfBDoY5wP+GDLq2aoeX7SaNi2j9PW/TA/6Hvl
wJ5JXbrFwVxwUopK3QrRSjTbsUP0aEaD58jh1dqRYAb7TfXd0XdA4yZos0itjX4/0kAkAB69
/vCZOp53fnsYC+oR98QrH4pBiSAonmwUCvyh</vt:lpwstr>
  </property>
  <property fmtid="{D5CDD505-2E9C-101B-9397-08002B2CF9AE}" pid="6" name="_readonly">
    <vt:lpwstr/>
  </property>
  <property fmtid="{D5CDD505-2E9C-101B-9397-08002B2CF9AE}" pid="7" name="_change">
    <vt:lpwstr/>
  </property>
  <property fmtid="{D5CDD505-2E9C-101B-9397-08002B2CF9AE}" pid="8" name="_full-control">
    <vt:lpwstr/>
  </property>
  <property fmtid="{D5CDD505-2E9C-101B-9397-08002B2CF9AE}" pid="9" name="sflag">
    <vt:lpwstr>1724827647</vt:lpwstr>
  </property>
  <property fmtid="{D5CDD505-2E9C-101B-9397-08002B2CF9AE}" pid="10" name="_2015_ms_pID_7253432">
    <vt:lpwstr>WXP4DYBuamPjDO47fHS5pRc=</vt:lpwstr>
  </property>
</Properties>
</file>